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Publicitario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recrear oralmente textos publicitarios y otros textos orales sencillos, tomando en cuenta criterios de diversidad, equidad e inclusión,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Publicitario Oralidad</w:t>
      </w:r>
    </w:p>
    <w:p>
      <w:pPr/>
      <w:r>
        <w:rPr/>
        <w:t xml:space="preserve">Esta rúbrica está diseñada para evaluar la capacidad de los estudiantes de primaria (6-11 años) para recrear oralmente textos publicitarios y otros textos orales sencillos, tomando en cuenta criterios de diversidad, equidad e inclusión, con el fin de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recreación oral</w:t>
            </w:r>
          </w:p>
        </w:tc>
        <w:tc>
          <w:tcPr>
            <w:noWrap/>
          </w:tcPr>
          <w:p>
            <w:pPr/>
            <w:r>
              <w:rPr/>
              <w:t xml:space="preserve">Recrea el texto oral con claridad, manteniendo una secuencia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Recrea el texto oral con cierta claridad pero presenta algunas incoherencias o falta de secuencia en partes del mensaje.</w:t>
            </w:r>
          </w:p>
        </w:tc>
        <w:tc>
          <w:tcPr>
            <w:noWrap/>
          </w:tcPr>
          <w:p>
            <w:pPr/>
            <w:r>
              <w:rPr/>
              <w:t xml:space="preserve">La recreación oral es confusa, desorganizada o difícil de seguir, afectando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entonación adecuadas</w:t>
            </w:r>
          </w:p>
        </w:tc>
        <w:tc>
          <w:tcPr>
            <w:noWrap/>
          </w:tcPr>
          <w:p>
            <w:pPr/>
            <w:r>
              <w:rPr/>
              <w:t xml:space="preserve">Usa entonación, ritmo y volumen que favorecen la comprensión y mantienen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Usa expresión oral adecuada, aunque la entonación y ritmo pueden ser monótonos o poco variados.</w:t>
            </w:r>
          </w:p>
        </w:tc>
        <w:tc>
          <w:tcPr>
            <w:noWrap/>
          </w:tcPr>
          <w:p>
            <w:pPr/>
            <w:r>
              <w:rPr/>
              <w:t xml:space="preserve">La expresión oral es monótona, baja o inapropiada, dificultando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y lenguaje sencillo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sencillo, acorde al texto publicitario y al público infantil,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en general adecuado, aunque con algunos términos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Emplea vocabulario inapropiado o confuso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transmitir el mensaje principal</w:t>
            </w:r>
          </w:p>
        </w:tc>
        <w:tc>
          <w:tcPr>
            <w:noWrap/>
          </w:tcPr>
          <w:p>
            <w:pPr/>
            <w:r>
              <w:rPr/>
              <w:t xml:space="preserve">Comunica el mensaje principal del texto con precisión y énfasis adecuado, logrando captar la atención.</w:t>
            </w:r>
          </w:p>
        </w:tc>
        <w:tc>
          <w:tcPr>
            <w:noWrap/>
          </w:tcPr>
          <w:p>
            <w:pPr/>
            <w:r>
              <w:rPr/>
              <w:t xml:space="preserve">Comunica el mensaje principal, pero sin énfasis o con detalles importantes omitidos.</w:t>
            </w:r>
          </w:p>
        </w:tc>
        <w:tc>
          <w:tcPr>
            <w:noWrap/>
          </w:tcPr>
          <w:p>
            <w:pPr/>
            <w:r>
              <w:rPr/>
              <w:t xml:space="preserve">No logra transmitir el mensaje principal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culturales y de diversidad</w:t>
            </w:r>
          </w:p>
        </w:tc>
        <w:tc>
          <w:tcPr>
            <w:noWrap/>
          </w:tcPr>
          <w:p>
            <w:pPr/>
            <w:r>
              <w:rPr/>
              <w:t xml:space="preserve">Incluye de manera respetuosa y correcta referencias a diversidad cultural, social o de género presentes en el texto.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de la diversidad, pero con limitaciones en su representación o respeto.</w:t>
            </w:r>
          </w:p>
        </w:tc>
        <w:tc>
          <w:tcPr>
            <w:noWrap/>
          </w:tcPr>
          <w:p>
            <w:pPr/>
            <w:r>
              <w:rPr/>
              <w:t xml:space="preserve">No incorpora elementos de diversidad o presenta estereotipos o exclusiones.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respeto hacia la audiencia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escucha activa y responde adecuadamente a preguntas o comentarios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respeto durante la presentación, pero con poca interacción o respuesta limitada a la audiencia.</w:t>
            </w:r>
          </w:p>
        </w:tc>
        <w:tc>
          <w:tcPr>
            <w:noWrap/>
          </w:tcPr>
          <w:p>
            <w:pPr/>
            <w:r>
              <w:rPr/>
              <w:t xml:space="preserve">No muestra respeto o atención hacia la audiencia, o ignora preguntas y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recreación oral</w:t>
            </w:r>
          </w:p>
        </w:tc>
        <w:tc>
          <w:tcPr>
            <w:noWrap/>
          </w:tcPr>
          <w:p>
            <w:pPr/>
            <w:r>
              <w:rPr/>
              <w:t xml:space="preserve">Agrega elementos creativos que enriquecen la presentación y hacen el mensaje más atractivo y original.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incorpora creatividad, la presentación es muy básica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dicción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las palabras, con dicción clara que facilita la comprensión sin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Pronunciación y dicción en general adecuadas,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2026-10-01T21:57:33-05:00</dcterms:created>
  <dcterms:modified xsi:type="dcterms:W3CDTF">2026-10-01T21:57:33-05:00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