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Realización del Círculo Cromático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primaria (6-11 años) para identificar y realizar el círculo cromático dentro del área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Realización del Círculo Cromático</w:t>
      </w:r>
    </w:p>
    <w:p>
      <w:pPr/>
      <w:r>
        <w:rPr/>
        <w:t xml:space="preserve">Esta rúbrica está diseñada para evaluar de manera detallada la capacidad de los estudiantes de primaria (6-11 años) para identificar y realizar el círculo cromático dentro del área de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colores primarios sin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primarios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colores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colores secundarios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secundarios,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Coloca todos los colores en el orden correcto del círculo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colores en orden correcto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Coloca varios colores, pero con desorden notable en el círculo.</w:t>
            </w:r>
          </w:p>
        </w:tc>
        <w:tc>
          <w:tcPr>
            <w:noWrap/>
          </w:tcPr>
          <w:p>
            <w:pPr/>
            <w:r>
              <w:rPr/>
              <w:t xml:space="preserve">No sigue el orden correcto y coloca los colores aleatoriamente.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para colorear</w:t>
            </w:r>
          </w:p>
        </w:tc>
        <w:tc>
          <w:tcPr>
            <w:noWrap/>
          </w:tcPr>
          <w:p>
            <w:pPr/>
            <w:r>
              <w:rPr/>
              <w:t xml:space="preserve">Aplica técnicas de coloreado limpias y uniformes, sin salir de los límites.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errores menores al colorear.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coloreado irregular o fuera de límites.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y colorea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El trabajo es muy limpio, bien presentado y sin manchas o borrones.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con pequeñas manchas o borrones.</w:t>
            </w:r>
          </w:p>
        </w:tc>
        <w:tc>
          <w:tcPr>
            <w:noWrap/>
          </w:tcPr>
          <w:p>
            <w:pPr/>
            <w:r>
              <w:rPr/>
              <w:t xml:space="preserve">Presentación con manchas visibles y poco cuidado en la limpieza.</w:t>
            </w:r>
          </w:p>
        </w:tc>
        <w:tc>
          <w:tcPr>
            <w:noWrap/>
          </w:tcPr>
          <w:p>
            <w:pPr/>
            <w:r>
              <w:rPr/>
              <w:t xml:space="preserve">Trabajo descuidado, con muchas manchas y borrones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mezcla de colores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se forman los colores secundarios a partir de los primarios.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del concepto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explicación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mezcla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círculo cromático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y atractiva en la presentación del círculo.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presentación, pero es limitada.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o ningún elemento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adicional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dedicación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2026-10-01T22:15:07-05:00</dcterms:created>
  <dcterms:modified xsi:type="dcterms:W3CDTF">2026-10-01T22:15:07-05:00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