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los Seres Vivos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primer grado de primaria (6-7 años) y evalúa la capacidad de los estudiantes para plantear ideas para proteger el medio ambiente, enfocándose en el cuidado de animales, plantas y el entorno natural.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los Seres Vivos y el Medio Ambiente</w:t>
      </w:r>
    </w:p>
    <w:p>
      <w:pPr/>
      <w:r>
        <w:rPr/>
        <w:t xml:space="preserve">Esta rúbrica está diseñada para estudiantes de primer grado de primaria (6-7 años) y evalúa la capacidad de los estudiantes para plantear ideas para proteger el medio ambiente, enfocándose en el cuidado de animales, plantas y el entorno natural.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animales y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cuidar a los animales y plantas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cuidado de animales y plantas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es importante cuidar animales y plantas,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cuidar animales y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ideas para proteger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varias ideas creativas y prácticas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adecuadas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pocas ideas y/o poco claras para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No propone ideas para proteger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el entorno.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cuidado ambiental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irregular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seres vivos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animales y plantas, valorando todas las formas de vida.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distintos animales y plantas,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hacia todos los seres vivos.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de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los compañeros, valorando sus ideas y aportes.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 incluye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A veces excluye o no respeta las ideas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naturales en actividades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forma consciente y responsable, evitando desperdicios.</w:t>
            </w:r>
          </w:p>
        </w:tc>
        <w:tc>
          <w:tcPr>
            <w:noWrap/>
          </w:tcPr>
          <w:p>
            <w:pPr/>
            <w:r>
              <w:rPr/>
              <w:t xml:space="preserve">Usa los recursos con cuidado, aunque a veces desperdicia sin intención.</w:t>
            </w:r>
          </w:p>
        </w:tc>
        <w:tc>
          <w:tcPr>
            <w:noWrap/>
          </w:tcPr>
          <w:p>
            <w:pPr/>
            <w:r>
              <w:rPr/>
              <w:t xml:space="preserve">Usa recursos de forma poco cuidadosa, generando desperdicios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cuidado en el uso de recursos, desperdiciándolos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usando palabras sencillas,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compromiso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compromiso constante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mayoría del tiempo y se compromete en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compromiso limitado.</w:t>
            </w:r>
          </w:p>
        </w:tc>
        <w:tc>
          <w:tcPr>
            <w:noWrap/>
          </w:tcPr>
          <w:p>
            <w:pPr/>
            <w:r>
              <w:rPr/>
              <w:t xml:space="preserve">No muestra actitud positiva ni compromiso con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2026-10-02T00:19:20-05:00</dcterms:created>
  <dcterms:modified xsi:type="dcterms:W3CDTF">2026-10-02T00:19:20-05:00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