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Palabras Agudas, Graves y Esdrújulas -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 la ortografía de palabras agudas, graves y esdrújulas en estudiantes de primaria (6-11 años), incluyendo consideraciones para niños con TDAH. Se valoran aspectos específicos para identificar fortalezas y áreas de mejora, promoviendo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Palabras Agudas, Graves y Esdrújulas - Ortografía</w:t>
      </w:r>
    </w:p>
    <w:p>
      <w:pPr/>
      <w:r>
        <w:rPr/>
        <w:t xml:space="preserve">Esta rúbrica está diseñada para evaluar el dominio de la ortografía de palabras agudas, graves y esdrújulas en estudiantes de primaria (6-11 años), incluyendo consideraciones para niños con TDAH. Se valoran aspectos específicos para identificar fortalezas y áreas de mejora, promoviendo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palabras agudas</w:t>
            </w:r>
          </w:p>
        </w:tc>
        <w:tc>
          <w:tcPr>
            <w:noWrap/>
          </w:tcPr>
          <w:p>
            <w:pPr/>
            <w:r>
              <w:rPr/>
              <w:t xml:space="preserve">Reconoce y escribe correctamente todas las palabras agudas con su tilde cuando corresponde.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palabras agudas y aplica la tilde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y tildar palabras agudas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palabras graves</w:t>
            </w:r>
          </w:p>
        </w:tc>
        <w:tc>
          <w:tcPr>
            <w:noWrap/>
          </w:tcPr>
          <w:p>
            <w:pPr/>
            <w:r>
              <w:rPr/>
              <w:t xml:space="preserve">Reconoce y escribe correctamente todas las palabras graves con su tilde cuando corresponde.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palabras graves y aplica la tilde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y tildar palabras graves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palabras esdrújulas</w:t>
            </w:r>
          </w:p>
        </w:tc>
        <w:tc>
          <w:tcPr>
            <w:noWrap/>
          </w:tcPr>
          <w:p>
            <w:pPr/>
            <w:r>
              <w:rPr/>
              <w:t xml:space="preserve">Reconoce y escribe correctamente todas las palabras esdrújulas con tilde.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palabras esdrújulas y aplica la tilde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y colocar tilde en palabras esdrújulas.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general y aplicación de tildes</w:t>
            </w:r>
          </w:p>
        </w:tc>
        <w:tc>
          <w:tcPr>
            <w:noWrap/>
          </w:tcPr>
          <w:p>
            <w:pPr/>
            <w:r>
              <w:rPr/>
              <w:t xml:space="preserve">Aplica las reglas ortográficas de acentuación con precisión en todas las palabras evaluadas.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en la mayoría de los casos,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 aplicación de las reglas de acentuación.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clara y legible,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aunque con leves desorganizaciones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presenta desorganización que dificulta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ajustado a necesidades (considerando TDAH)</w:t>
            </w:r>
          </w:p>
        </w:tc>
        <w:tc>
          <w:tcPr>
            <w:noWrap/>
          </w:tcPr>
          <w:p>
            <w:pPr/>
            <w:r>
              <w:rPr/>
              <w:t xml:space="preserve">Muestra un esfuerzo constante y utiliza estrategias para mantener la atención y completar la tarea.</w:t>
            </w:r>
          </w:p>
        </w:tc>
        <w:tc>
          <w:tcPr>
            <w:noWrap/>
          </w:tcPr>
          <w:p>
            <w:pPr/>
            <w:r>
              <w:rPr/>
              <w:t xml:space="preserve">Participa y completa la tarea con apoyo ocasional para mantener la concentración.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la atención y completar la tarea sin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lingüística y cultural</w:t>
            </w:r>
          </w:p>
        </w:tc>
        <w:tc>
          <w:tcPr>
            <w:noWrap/>
          </w:tcPr>
          <w:p>
            <w:pPr/>
            <w:r>
              <w:rPr/>
              <w:t xml:space="preserve">Reconoce y respeta las variaciones lingüísticas y culturales al usar palabras, evitando juicios y promoviendo inclusión.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hacia las diferencias lingüísticas y culturales, con pocas omisiones.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respeto hacia las diferencias lingüísticas y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de autocorrección</w:t>
            </w:r>
          </w:p>
        </w:tc>
        <w:tc>
          <w:tcPr>
            <w:noWrap/>
          </w:tcPr>
          <w:p>
            <w:pPr/>
            <w:r>
              <w:rPr/>
              <w:t xml:space="preserve">Utiliza de forma autónoma estrategias para revisar y corregir errores ortográficos en el trabajo.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de autocorrección con ayuda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de autocorrección o requiere apoyo constante para hacerlo.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2026-10-02T02:36:28-05:00</dcterms:created>
  <dcterms:modified xsi:type="dcterms:W3CDTF">2026-10-02T02:36:28-05:00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