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Modelo de Plan de Negocios Integral en la Industria Musical</w:t>
      </w:r>
    </w:p>
    <w:p/>
    <w:p>
      <w:pPr/>
      <w:r>
        <w:rPr>
          <w:color w:val="666666"/>
          <w:sz w:val="20"/>
          <w:szCs w:val="20"/>
          <w:i w:val="1"/>
          <w:iCs w:val="1"/>
        </w:rPr>
        <w:t xml:space="preserve">Rúbrica Analítica | Ciencias de la Educación | Licenciatura en educación artística y cultural | 4 niveles</w:t>
      </w:r>
    </w:p>
    <w:p/>
    <w:p>
      <w:pPr/>
      <w:r>
        <w:rPr>
          <w:color w:val="2b6cb0"/>
          <w:sz w:val="28"/>
          <w:szCs w:val="28"/>
          <w:b w:val="1"/>
          <w:bCs w:val="1"/>
        </w:rPr>
        <w:t xml:space="preserve">Descripción</w:t>
      </w:r>
    </w:p>
    <w:p>
      <w:pPr/>
      <w:r>
        <w:rPr>
          <w:sz w:val="22"/>
          <w:szCs w:val="22"/>
        </w:rPr>
        <w:t xml:space="preserve">Esta rúbrica está diseñada para evaluar la elaboración de un Modelo de Plan de Negocios Integral para una empresa en la industria musical, considerando el análisis de viabilidad financiera, estrategias de marketing especializadas y el marco legal para la constitución formal de la organización. Se evalúan criterios clave para identificar fortalezas y áreas de mejora en el proyecto.</w:t>
      </w:r>
    </w:p>
    <w:p/>
    <w:p>
      <w:pPr/>
      <w:r>
        <w:rPr>
          <w:color w:val="2b6cb0"/>
          <w:sz w:val="28"/>
          <w:szCs w:val="28"/>
          <w:b w:val="1"/>
          <w:bCs w:val="1"/>
        </w:rPr>
        <w:t xml:space="preserve">Rúbrica</w:t>
      </w:r>
    </w:p>
    <w:p>
      <w:pPr/>
      <w:r>
        <w:rPr/>
        <w:t xml:space="preserve">Rúbrica Analítica para la Evaluación del Modelo de Plan de Negocios Integral en la Industria Musical</w:t>
      </w:r>
    </w:p>
    <w:p>
      <w:pPr/>
      <w:r>
        <w:rPr/>
        <w:t xml:space="preserve">Esta rúbrica está diseñada para evaluar la elaboración de un Modelo de Plan de Negocios Integral para una empresa en la industria musical, considerando el análisis de viabilidad financiera, estrategias de marketing especializadas y el marco legal para la constitución formal de la organización. Se evalúan criterios clave para identificar fortalezas y áreas de mejora en el proyecto.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coherencia del modelo de negocio</w:t>
            </w:r>
            <w:br/>
            <w:r>
              <w:rPr/>
              <w:t xml:space="preserve">Presentación clara y lógica del plan integral que refleja una comprensión profunda del negocio musical.</w:t>
            </w:r>
          </w:p>
        </w:tc>
        <w:tc>
          <w:tcPr>
            <w:noWrap/>
          </w:tcPr>
          <w:p>
            <w:pPr/>
            <w:r>
              <w:rPr/>
              <w:t xml:space="preserve">El modelo de negocio está perfectamente estructurado, coherente y presenta un enfoque innovador y claro.</w:t>
            </w:r>
          </w:p>
        </w:tc>
        <w:tc>
          <w:tcPr>
            <w:noWrap/>
          </w:tcPr>
          <w:p>
            <w:pPr/>
            <w:r>
              <w:rPr/>
              <w:t xml:space="preserve">El modelo es coherente y estructurado, con leves áreas que podrían mejorarse para mayor claridad.</w:t>
            </w:r>
          </w:p>
        </w:tc>
        <w:tc>
          <w:tcPr>
            <w:noWrap/>
          </w:tcPr>
          <w:p>
            <w:pPr/>
            <w:r>
              <w:rPr/>
              <w:t xml:space="preserve">El modelo presenta cierta coherencia, pero con inconsistencias o falta de detalles importantes.</w:t>
            </w:r>
          </w:p>
        </w:tc>
        <w:tc>
          <w:tcPr>
            <w:noWrap/>
          </w:tcPr>
          <w:p>
            <w:pPr/>
            <w:r>
              <w:rPr/>
              <w:t xml:space="preserve">El modelo es confuso, desorganizado o carece de coherencia general.</w:t>
            </w:r>
          </w:p>
        </w:tc>
      </w:tr>
      <w:tr>
        <w:trPr/>
        <w:tc>
          <w:tcPr>
            <w:noWrap/>
          </w:tcPr>
          <w:p>
            <w:pPr/>
            <w:r>
              <w:rPr>
                <w:b w:val="1"/>
                <w:bCs w:val="1"/>
              </w:rPr>
              <w:t xml:space="preserve">Análisis de viabilidad financiera</w:t>
            </w:r>
            <w:br/>
            <w:r>
              <w:rPr/>
              <w:t xml:space="preserve">Evaluación detallada y fundamentada de costos, ingresos, y proyecciones financieras.</w:t>
            </w:r>
          </w:p>
        </w:tc>
        <w:tc>
          <w:tcPr>
            <w:noWrap/>
          </w:tcPr>
          <w:p>
            <w:pPr/>
            <w:r>
              <w:rPr/>
              <w:t xml:space="preserve">Incluye análisis financiero completo, con proyecciones realistas y justificaciones claras.</w:t>
            </w:r>
          </w:p>
        </w:tc>
        <w:tc>
          <w:tcPr>
            <w:noWrap/>
          </w:tcPr>
          <w:p>
            <w:pPr/>
            <w:r>
              <w:rPr/>
              <w:t xml:space="preserve">Presenta análisis financiero adecuado, aunque con algunas proyecciones poco detalladas o generales.</w:t>
            </w:r>
          </w:p>
        </w:tc>
        <w:tc>
          <w:tcPr>
            <w:noWrap/>
          </w:tcPr>
          <w:p>
            <w:pPr/>
            <w:r>
              <w:rPr/>
              <w:t xml:space="preserve">El análisis financiero es básico y carece de profundidad o justificaciones claras.</w:t>
            </w:r>
          </w:p>
        </w:tc>
        <w:tc>
          <w:tcPr>
            <w:noWrap/>
          </w:tcPr>
          <w:p>
            <w:pPr/>
            <w:r>
              <w:rPr/>
              <w:t xml:space="preserve">No incluye análisis financiero o este es insuficiente y poco fundamentado.</w:t>
            </w:r>
          </w:p>
        </w:tc>
      </w:tr>
      <w:tr>
        <w:trPr/>
        <w:tc>
          <w:tcPr>
            <w:noWrap/>
          </w:tcPr>
          <w:p>
            <w:pPr/>
            <w:r>
              <w:rPr>
                <w:b w:val="1"/>
                <w:bCs w:val="1"/>
              </w:rPr>
              <w:t xml:space="preserve">Diseño de estrategias de marketing especializadas</w:t>
            </w:r>
            <w:br/>
            <w:r>
              <w:rPr/>
              <w:t xml:space="preserve">Estrategias creativas y específicas para el mercado musical, con segmentación y posicionamiento claros.</w:t>
            </w:r>
          </w:p>
        </w:tc>
        <w:tc>
          <w:tcPr>
            <w:noWrap/>
          </w:tcPr>
          <w:p>
            <w:pPr/>
            <w:r>
              <w:rPr/>
              <w:t xml:space="preserve">Las estrategias son innovadoras, específicas y alineadas con el mercado objetivo claramente definido.</w:t>
            </w:r>
          </w:p>
        </w:tc>
        <w:tc>
          <w:tcPr>
            <w:noWrap/>
          </w:tcPr>
          <w:p>
            <w:pPr/>
            <w:r>
              <w:rPr/>
              <w:t xml:space="preserve">Las estrategias son adecuadas y aplicables, aunque con menor especificidad o creatividad.</w:t>
            </w:r>
          </w:p>
        </w:tc>
        <w:tc>
          <w:tcPr>
            <w:noWrap/>
          </w:tcPr>
          <w:p>
            <w:pPr/>
            <w:r>
              <w:rPr/>
              <w:t xml:space="preserve">Las estrategias son generales y poco adaptadas a la industria musical.</w:t>
            </w:r>
          </w:p>
        </w:tc>
        <w:tc>
          <w:tcPr>
            <w:noWrap/>
          </w:tcPr>
          <w:p>
            <w:pPr/>
            <w:r>
              <w:rPr/>
              <w:t xml:space="preserve">Las estrategias son ausentes, inadecuadas o irrelevantes para el mercado musical.</w:t>
            </w:r>
          </w:p>
        </w:tc>
      </w:tr>
      <w:tr>
        <w:trPr/>
        <w:tc>
          <w:tcPr>
            <w:noWrap/>
          </w:tcPr>
          <w:p>
            <w:pPr/>
            <w:r>
              <w:rPr>
                <w:b w:val="1"/>
                <w:bCs w:val="1"/>
              </w:rPr>
              <w:t xml:space="preserve">Definición del marco legal para la constitución</w:t>
            </w:r>
            <w:br/>
            <w:r>
              <w:rPr/>
              <w:t xml:space="preserve">Descripción precisa y completa de los aspectos legales para la formalización de la empresa.</w:t>
            </w:r>
          </w:p>
        </w:tc>
        <w:tc>
          <w:tcPr>
            <w:noWrap/>
          </w:tcPr>
          <w:p>
            <w:pPr/>
            <w:r>
              <w:rPr/>
              <w:t xml:space="preserve">El marco legal está claramente definido, con detalles completos y adecuados para la constitución formal.</w:t>
            </w:r>
          </w:p>
        </w:tc>
        <w:tc>
          <w:tcPr>
            <w:noWrap/>
          </w:tcPr>
          <w:p>
            <w:pPr/>
            <w:r>
              <w:rPr/>
              <w:t xml:space="preserve">Se describen los aspectos legales principales, aunque con algunos detalles faltantes o superficiales.</w:t>
            </w:r>
          </w:p>
        </w:tc>
        <w:tc>
          <w:tcPr>
            <w:noWrap/>
          </w:tcPr>
          <w:p>
            <w:pPr/>
            <w:r>
              <w:rPr/>
              <w:t xml:space="preserve">La descripción legal es limitada y carece de información esencial para la constitución.</w:t>
            </w:r>
          </w:p>
        </w:tc>
        <w:tc>
          <w:tcPr>
            <w:noWrap/>
          </w:tcPr>
          <w:p>
            <w:pPr/>
            <w:r>
              <w:rPr/>
              <w:t xml:space="preserve">No se incluye o es incorrecta la información legal necesaria para la constitución.</w:t>
            </w:r>
          </w:p>
        </w:tc>
      </w:tr>
      <w:tr>
        <w:trPr/>
        <w:tc>
          <w:tcPr>
            <w:noWrap/>
          </w:tcPr>
          <w:p>
            <w:pPr/>
            <w:r>
              <w:rPr>
                <w:b w:val="1"/>
                <w:bCs w:val="1"/>
              </w:rPr>
              <w:t xml:space="preserve">Integración del plan estratégico</w:t>
            </w:r>
            <w:br/>
            <w:r>
              <w:rPr/>
              <w:t xml:space="preserve">Coherencia entre análisis financiero, marketing y marco legal en un plan integral.</w:t>
            </w:r>
          </w:p>
        </w:tc>
        <w:tc>
          <w:tcPr>
            <w:noWrap/>
          </w:tcPr>
          <w:p>
            <w:pPr/>
            <w:r>
              <w:rPr/>
              <w:t xml:space="preserve">El plan integra perfectamente todos los elementos, mostrando una visión estratégica clara y cohesionada.</w:t>
            </w:r>
          </w:p>
        </w:tc>
        <w:tc>
          <w:tcPr>
            <w:noWrap/>
          </w:tcPr>
          <w:p>
            <w:pPr/>
            <w:r>
              <w:rPr/>
              <w:t xml:space="preserve">Los elementos están integrados adecuadamente, con algunas áreas que podrían vincularse mejor.</w:t>
            </w:r>
          </w:p>
        </w:tc>
        <w:tc>
          <w:tcPr>
            <w:noWrap/>
          </w:tcPr>
          <w:p>
            <w:pPr/>
            <w:r>
              <w:rPr/>
              <w:t xml:space="preserve">La integración es parcial y muestra desconexiones entre algunos componentes del plan.</w:t>
            </w:r>
          </w:p>
        </w:tc>
        <w:tc>
          <w:tcPr>
            <w:noWrap/>
          </w:tcPr>
          <w:p>
            <w:pPr/>
            <w:r>
              <w:rPr/>
              <w:t xml:space="preserve">El plan carece de integración, con componentes trabajados de forma aislada o incoherente.</w:t>
            </w:r>
          </w:p>
        </w:tc>
      </w:tr>
      <w:tr>
        <w:trPr/>
        <w:tc>
          <w:tcPr>
            <w:noWrap/>
          </w:tcPr>
          <w:p>
            <w:pPr/>
            <w:r>
              <w:rPr>
                <w:b w:val="1"/>
                <w:bCs w:val="1"/>
              </w:rPr>
              <w:t xml:space="preserve">Originalidad y creatividad</w:t>
            </w:r>
            <w:br/>
            <w:r>
              <w:rPr/>
              <w:t xml:space="preserve">Propuestas innovadoras que aportan valor diferencial al plan de negocios.</w:t>
            </w:r>
          </w:p>
        </w:tc>
        <w:tc>
          <w:tcPr>
            <w:noWrap/>
          </w:tcPr>
          <w:p>
            <w:pPr/>
            <w:r>
              <w:rPr/>
              <w:t xml:space="preserve">Presenta ideas altamente creativas y originales que enriquecen el modelo de negocio.</w:t>
            </w:r>
          </w:p>
        </w:tc>
        <w:tc>
          <w:tcPr>
            <w:noWrap/>
          </w:tcPr>
          <w:p>
            <w:pPr/>
            <w:r>
              <w:rPr/>
              <w:t xml:space="preserve">Incluye algunas ideas originales, aunque mantienen cierta convencionalidad.</w:t>
            </w:r>
          </w:p>
        </w:tc>
        <w:tc>
          <w:tcPr>
            <w:noWrap/>
          </w:tcPr>
          <w:p>
            <w:pPr/>
            <w:r>
              <w:rPr/>
              <w:t xml:space="preserve">Las ideas son poco originales y mayormente repetitivas o básicas.</w:t>
            </w:r>
          </w:p>
        </w:tc>
        <w:tc>
          <w:tcPr>
            <w:noWrap/>
          </w:tcPr>
          <w:p>
            <w:pPr/>
            <w:r>
              <w:rPr/>
              <w:t xml:space="preserve">Falta creatividad y el trabajo es copia o repetición sin valor agregado.</w:t>
            </w:r>
          </w:p>
        </w:tc>
      </w:tr>
      <w:tr>
        <w:trPr/>
        <w:tc>
          <w:tcPr>
            <w:noWrap/>
          </w:tcPr>
          <w:p>
            <w:pPr/>
            <w:r>
              <w:rPr>
                <w:b w:val="1"/>
                <w:bCs w:val="1"/>
              </w:rPr>
              <w:t xml:space="preserve">Uso de fuentes y fundamentación teórica</w:t>
            </w:r>
            <w:br/>
            <w:r>
              <w:rPr/>
              <w:t xml:space="preserve">Apoyo en teorías y datos pertinentes para sustentar el plan.</w:t>
            </w:r>
          </w:p>
        </w:tc>
        <w:tc>
          <w:tcPr>
            <w:noWrap/>
          </w:tcPr>
          <w:p>
            <w:pPr/>
            <w:r>
              <w:rPr/>
              <w:t xml:space="preserve">Uso riguroso y variado de fuentes actualizadas y relevantes para fundamentar el trabajo.</w:t>
            </w:r>
          </w:p>
        </w:tc>
        <w:tc>
          <w:tcPr>
            <w:noWrap/>
          </w:tcPr>
          <w:p>
            <w:pPr/>
            <w:r>
              <w:rPr/>
              <w:t xml:space="preserve">Se usan fuentes adecuadas, aunque limitadas o con poca diversidad.</w:t>
            </w:r>
          </w:p>
        </w:tc>
        <w:tc>
          <w:tcPr>
            <w:noWrap/>
          </w:tcPr>
          <w:p>
            <w:pPr/>
            <w:r>
              <w:rPr/>
              <w:t xml:space="preserve">Fuente y fundamentación escasa o con algunas imprecisiones en la cita de datos.</w:t>
            </w:r>
          </w:p>
        </w:tc>
        <w:tc>
          <w:tcPr>
            <w:noWrap/>
          </w:tcPr>
          <w:p>
            <w:pPr/>
            <w:r>
              <w:rPr/>
              <w:t xml:space="preserve">No se utilizan fuentes o la fundamentación es inexistente o inapropiada.</w:t>
            </w:r>
          </w:p>
        </w:tc>
      </w:tr>
      <w:tr>
        <w:trPr/>
        <w:tc>
          <w:tcPr>
            <w:noWrap/>
          </w:tcPr>
          <w:p>
            <w:pPr/>
            <w:r>
              <w:rPr>
                <w:b w:val="1"/>
                <w:bCs w:val="1"/>
              </w:rPr>
              <w:t xml:space="preserve">Presentación y redacción</w:t>
            </w:r>
            <w:br/>
            <w:r>
              <w:rPr/>
              <w:t xml:space="preserve">Claridad, coherencia y corrección en el documento final.</w:t>
            </w:r>
          </w:p>
        </w:tc>
        <w:tc>
          <w:tcPr>
            <w:noWrap/>
          </w:tcPr>
          <w:p>
            <w:pPr/>
            <w:r>
              <w:rPr/>
              <w:t xml:space="preserve">Documento muy bien presentado, sin errores ortográficos y con redacción fluida y profesional.</w:t>
            </w:r>
          </w:p>
        </w:tc>
        <w:tc>
          <w:tcPr>
            <w:noWrap/>
          </w:tcPr>
          <w:p>
            <w:pPr/>
            <w:r>
              <w:rPr/>
              <w:t xml:space="preserve">Presentación adecuada con mínimos errores que no afectan la comprensión del contenido.</w:t>
            </w:r>
          </w:p>
        </w:tc>
        <w:tc>
          <w:tcPr>
            <w:noWrap/>
          </w:tcPr>
          <w:p>
            <w:pPr/>
            <w:r>
              <w:rPr/>
              <w:t xml:space="preserve">Presentación aceptable pero con errores que dificultan la lectura o comprensión.</w:t>
            </w:r>
          </w:p>
        </w:tc>
        <w:tc>
          <w:tcPr>
            <w:noWrap/>
          </w:tcPr>
          <w:p>
            <w:pPr/>
            <w:r>
              <w:rPr/>
              <w:t xml:space="preserve">Presentación pobre, con numerosos errores ortográficos y gramaticales que afectan la claridad.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2026-10-01T23:51:05-05:00</dcterms:created>
  <dcterms:modified xsi:type="dcterms:W3CDTF">2026-10-01T23:51:05-05:00</dcterms:modified>
</cp:coreProperties>
</file>

<file path=docProps/custom.xml><?xml version="1.0" encoding="utf-8"?>
<Properties xmlns="http://schemas.openxmlformats.org/officeDocument/2006/custom-properties" xmlns:vt="http://schemas.openxmlformats.org/officeDocument/2006/docPropsVTypes"/>
</file>