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Matemáticas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las habilidades de conteo oral, reconocimiento de números y figuras, relación de números con objetos, colores básicos, seguimiento de trazos y ubicación espacial en niños de preescolar. Cada criterio tiene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Matemáticas en Preescolar (3-5 años)</w:t>
      </w:r>
    </w:p>
    <w:p>
      <w:pPr/>
      <w:r>
        <w:rPr/>
        <w:t xml:space="preserve">Esta rúbrica evalúa de manera individual las habilidades de conteo oral, reconocimiento de números y figuras, relación de números con objetos, colores básicos, seguimiento de trazos y ubicación espacial en niños de preescolar. Cada criterio tiene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5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números del 1 al 5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del 1 al 5,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número del 1 al 5,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oral de objetos</w:t>
            </w:r>
          </w:p>
        </w:tc>
        <w:tc>
          <w:tcPr>
            <w:noWrap/>
          </w:tcPr>
          <w:p>
            <w:pPr/>
            <w:r>
              <w:rPr/>
              <w:t xml:space="preserve">Cuenta oralmente hasta 10 objetos con precisión sin errores.</w:t>
            </w:r>
          </w:p>
        </w:tc>
        <w:tc>
          <w:tcPr>
            <w:noWrap/>
          </w:tcPr>
          <w:p>
            <w:pPr/>
            <w:r>
              <w:rPr/>
              <w:t xml:space="preserve">Cuenta oralmente hasta 10 objetos con pocos errores o con ayuda mínima.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contar oralmente objetos o no logra hacerlo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números con grupos de objetos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número del 1 al 5 con el grupo equivalente de objetos.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números con sus grupos correspondientes, con ayuda ocasional.</w:t>
            </w:r>
          </w:p>
        </w:tc>
        <w:tc>
          <w:tcPr>
            <w:noWrap/>
          </w:tcPr>
          <w:p>
            <w:pPr/>
            <w:r>
              <w:rPr/>
              <w:t xml:space="preserve">No logra relacionar números con grupos de objetos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geométricas básicas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figuras básicas (círculo, cuadrado, triángulo).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básicas y las nombra con ayuda.</w:t>
            </w:r>
          </w:p>
        </w:tc>
        <w:tc>
          <w:tcPr>
            <w:noWrap/>
          </w:tcPr>
          <w:p>
            <w:pPr/>
            <w:r>
              <w:rPr/>
              <w:t xml:space="preserve">No reconoce ni nombra figuras geométricas básicas,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trazos y trayectorias</w:t>
            </w:r>
          </w:p>
        </w:tc>
        <w:tc>
          <w:tcPr>
            <w:noWrap/>
          </w:tcPr>
          <w:p>
            <w:pPr/>
            <w:r>
              <w:rPr/>
              <w:t xml:space="preserve">Sigue trazos y líneas con precisión y control, completando las trayectorias asignadas.</w:t>
            </w:r>
          </w:p>
        </w:tc>
        <w:tc>
          <w:tcPr>
            <w:noWrap/>
          </w:tcPr>
          <w:p>
            <w:pPr/>
            <w:r>
              <w:rPr/>
              <w:t xml:space="preserve">Sigue trazos y líneas con cierta precisión, pero con dificultad en algunas trayectorias.</w:t>
            </w:r>
          </w:p>
        </w:tc>
        <w:tc>
          <w:tcPr>
            <w:noWrap/>
          </w:tcPr>
          <w:p>
            <w:pPr/>
            <w:r>
              <w:rPr/>
              <w:t xml:space="preserve">No logra seguir trazos ni completar trayectorias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espacial: izquierda y derecha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correctamente izquierda y derecha en actividades y objetos.</w:t>
            </w:r>
          </w:p>
        </w:tc>
        <w:tc>
          <w:tcPr>
            <w:noWrap/>
          </w:tcPr>
          <w:p>
            <w:pPr/>
            <w:r>
              <w:rPr/>
              <w:t xml:space="preserve">Identifica izquierda y derecha con ayuda o en situaciones limitadas.</w:t>
            </w:r>
          </w:p>
        </w:tc>
        <w:tc>
          <w:tcPr>
            <w:noWrap/>
          </w:tcPr>
          <w:p>
            <w:pPr/>
            <w:r>
              <w:rPr/>
              <w:t xml:space="preserve">No distingue entre izquierda y derecha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nombramiento de colores básicos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colores básicos solicitados.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colores básicos con ayuda mínima.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colores básicos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en la actividad matemática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participa activamente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participa cuando se le invita.</w:t>
            </w:r>
          </w:p>
        </w:tc>
        <w:tc>
          <w:tcPr>
            <w:noWrap/>
          </w:tcPr>
          <w:p>
            <w:pPr/>
            <w:r>
              <w:rPr/>
              <w:t xml:space="preserve">Muestra poca atención y participación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2026-10-01T19:13:44-05:00</dcterms:created>
  <dcterms:modified xsi:type="dcterms:W3CDTF">2026-10-01T19:13:44-05:00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