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Cuestionario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docente en la enseñanza de Tecnología a estudiantes de secundaria (12-15 años). Considera cuatro dimensiones clave: preparación, enseñanza, participación y desarrollo profesional, integrando criterios de Diversidad, Equidad e Inclusión (DEI). Cada criterio se evalúa en una escala numérica del 1 al 5, con opciones tipo Likert para observación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Cuestionario Tecnología</w:t>
      </w:r>
    </w:p>
    <w:p>
      <w:pPr/>
      <w:r>
        <w:rPr/>
        <w:t xml:space="preserve">Esta rúbrica está diseñada para evaluar el desempeño docente en la enseñanza de Tecnología a estudiantes de secundaria (12-15 años). Considera cuatro dimensiones clave: preparación, enseñanza, participación y desarrollo profesional, integrando criterios de Diversidad, Equidad e Inclusión (DEI). Cada criterio se evalúa en una escala numérica del 1 al 5, con opciones tipo Likert para observación en tiempo real.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Categoría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  <w:tc>
          <w:tcPr>
            <w:noWrap/>
          </w:tcPr>
          <w:p>
            <w:pPr/>
            <w:r>
              <w:rPr/>
              <w:t xml:space="preserve">Frecuencia de Comportamiento</w:t>
            </w:r>
            <w:br/>
            <w:r>
              <w:rPr/>
              <w:t xml:space="preserve">(Nunca a Siempre)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A. Preparación para el aprendizaje de estudiantes</w:t>
            </w:r>
          </w:p>
        </w:tc>
        <w:tc>
          <w:tcPr>
            <w:noWrap/>
          </w:tcPr>
          <w:p>
            <w:pPr/>
            <w:r>
              <w:rPr/>
              <w:t xml:space="preserve">1. Diseña materiales y actividades adecuadas al nivel y diversidad de los estudiantes.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inexistentes.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poco variados.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limitaciones para diversidad.</w:t>
            </w:r>
          </w:p>
        </w:tc>
        <w:tc>
          <w:tcPr>
            <w:noWrap/>
          </w:tcPr>
          <w:p>
            <w:pPr/>
            <w:r>
              <w:rPr/>
              <w:t xml:space="preserve">Materiales variados y adecuados para la mayoría.</w:t>
            </w:r>
          </w:p>
        </w:tc>
        <w:tc>
          <w:tcPr>
            <w:noWrap/>
          </w:tcPr>
          <w:p>
            <w:pPr/>
            <w:r>
              <w:rPr/>
              <w:t xml:space="preserve">Materiales inclusivos y adaptados para todas las necesidades.</w:t>
            </w:r>
          </w:p>
        </w:tc>
        <w:tc>
          <w:tcPr>
            <w:noWrap/>
          </w:tcPr>
          <w:p>
            <w:pPr/>
            <w:r>
              <w:rPr/>
              <w:t xml:space="preserve">Nunca</w:t>
            </w:r>
            <w:r>
              <w:rPr/>
              <w:t xml:space="preserve">Casi nunca</w:t>
            </w:r>
            <w:r>
              <w:rPr/>
              <w:t xml:space="preserve">A veces</w:t>
            </w:r>
            <w:r>
              <w:rPr/>
              <w:t xml:space="preserve">Casi siempre</w:t>
            </w:r>
            <w:r>
              <w:rPr/>
              <w:t xml:space="preserve">Siempre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Planifica el tiempo y recursos de manera efectiva para el desarrollo del aprendizaje.</w:t>
            </w:r>
          </w:p>
        </w:tc>
        <w:tc>
          <w:tcPr>
            <w:noWrap/>
          </w:tcPr>
          <w:p>
            <w:pPr/>
            <w:r>
              <w:rPr/>
              <w:t xml:space="preserve">No planifica tiempos ni recursos.</w:t>
            </w:r>
          </w:p>
        </w:tc>
        <w:tc>
          <w:tcPr>
            <w:noWrap/>
          </w:tcPr>
          <w:p>
            <w:pPr/>
            <w:r>
              <w:rPr/>
              <w:t xml:space="preserve">Planificación deficiente y poco realista.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y organizada.</w:t>
            </w:r>
          </w:p>
        </w:tc>
        <w:tc>
          <w:tcPr>
            <w:noWrap/>
          </w:tcPr>
          <w:p>
            <w:pPr/>
            <w:r>
              <w:rPr/>
              <w:t xml:space="preserve">Planificación óptima que maximiza recursos y tiempo.</w:t>
            </w:r>
          </w:p>
        </w:tc>
        <w:tc>
          <w:tcPr>
            <w:noWrap/>
          </w:tcPr>
          <w:p>
            <w:pPr/>
            <w:r>
              <w:rPr/>
              <w:t xml:space="preserve">Nunca</w:t>
            </w:r>
            <w:r>
              <w:rPr/>
              <w:t xml:space="preserve">Casi nunca</w:t>
            </w:r>
            <w:r>
              <w:rPr/>
              <w:t xml:space="preserve">A veces</w:t>
            </w:r>
            <w:r>
              <w:rPr/>
              <w:t xml:space="preserve">Casi siempre</w:t>
            </w:r>
            <w:r>
              <w:rPr/>
              <w:t xml:space="preserve">Siempre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B. Enseñanza al estudiante para generación del aprendizaje</w:t>
            </w:r>
          </w:p>
        </w:tc>
        <w:tc>
          <w:tcPr>
            <w:noWrap/>
          </w:tcPr>
          <w:p>
            <w:pPr/>
            <w:r>
              <w:rPr/>
              <w:t xml:space="preserve">3. Utiliza estrategias didácticas que promueven la participación activa y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participativas ni fomenta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Uso limitado de estrategias y poca promoción del pensamiento crítico.</w:t>
            </w:r>
          </w:p>
        </w:tc>
        <w:tc>
          <w:tcPr>
            <w:noWrap/>
          </w:tcPr>
          <w:p>
            <w:pPr/>
            <w:r>
              <w:rPr/>
              <w:t xml:space="preserve">Estrategias básicas con alguna participación y reflexión.</w:t>
            </w:r>
          </w:p>
        </w:tc>
        <w:tc>
          <w:tcPr>
            <w:noWrap/>
          </w:tcPr>
          <w:p>
            <w:pPr/>
            <w:r>
              <w:rPr/>
              <w:t xml:space="preserve">Estrategias variadas que fomentan participación y análisis.</w:t>
            </w:r>
          </w:p>
        </w:tc>
        <w:tc>
          <w:tcPr>
            <w:noWrap/>
          </w:tcPr>
          <w:p>
            <w:pPr/>
            <w:r>
              <w:rPr/>
              <w:t xml:space="preserve">Estrategias innovadoras que motivan alta participación y pensamiento crítico.</w:t>
            </w:r>
          </w:p>
        </w:tc>
        <w:tc>
          <w:tcPr>
            <w:noWrap/>
          </w:tcPr>
          <w:p>
            <w:pPr/>
            <w:r>
              <w:rPr/>
              <w:t xml:space="preserve">Nunca</w:t>
            </w:r>
            <w:r>
              <w:rPr/>
              <w:t xml:space="preserve">Casi nunca</w:t>
            </w:r>
            <w:r>
              <w:rPr/>
              <w:t xml:space="preserve">A veces</w:t>
            </w:r>
            <w:r>
              <w:rPr/>
              <w:t xml:space="preserve">Casi siempre</w:t>
            </w:r>
            <w:r>
              <w:rPr/>
              <w:t xml:space="preserve">Siempre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Atiende y respeta las diferencias individuales,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actúa en consecuencia.</w:t>
            </w:r>
          </w:p>
        </w:tc>
        <w:tc>
          <w:tcPr>
            <w:noWrap/>
          </w:tcPr>
          <w:p>
            <w:pPr/>
            <w:r>
              <w:rPr/>
              <w:t xml:space="preserve">Atiende algunas diferencias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equitativo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Garantiza la inclusión y equidad de todos los estudiantes siempre.</w:t>
            </w:r>
          </w:p>
        </w:tc>
        <w:tc>
          <w:tcPr>
            <w:noWrap/>
          </w:tcPr>
          <w:p>
            <w:pPr/>
            <w:r>
              <w:rPr/>
              <w:t xml:space="preserve">Nunca</w:t>
            </w:r>
            <w:r>
              <w:rPr/>
              <w:t xml:space="preserve">Casi nunca</w:t>
            </w:r>
            <w:r>
              <w:rPr/>
              <w:t xml:space="preserve">A veces</w:t>
            </w:r>
            <w:r>
              <w:rPr/>
              <w:t xml:space="preserve">Casi siempre</w:t>
            </w:r>
            <w:r>
              <w:rPr/>
              <w:t xml:space="preserve">Siempre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Proporciona retroalimentación clara, constructiva y oportuna para el desarrollo del aprendizaje.</w:t>
            </w:r>
          </w:p>
        </w:tc>
        <w:tc>
          <w:tcPr>
            <w:noWrap/>
          </w:tcPr>
          <w:p>
            <w:pPr/>
            <w:r>
              <w:rPr/>
              <w:t xml:space="preserve">No proporciona retroalimentación.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clara o tardía.</w:t>
            </w:r>
          </w:p>
        </w:tc>
        <w:tc>
          <w:tcPr>
            <w:noWrap/>
          </w:tcPr>
          <w:p>
            <w:pPr/>
            <w:r>
              <w:rPr/>
              <w:t xml:space="preserve">Retroalimentación básica, poco constructiva.</w:t>
            </w:r>
          </w:p>
        </w:tc>
        <w:tc>
          <w:tcPr>
            <w:noWrap/>
          </w:tcPr>
          <w:p>
            <w:pPr/>
            <w:r>
              <w:rPr/>
              <w:t xml:space="preserve">Retroalimentación clara y útil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Retroalimentación constructiva, motivadora y oportuna siempre.</w:t>
            </w:r>
          </w:p>
        </w:tc>
        <w:tc>
          <w:tcPr>
            <w:noWrap/>
          </w:tcPr>
          <w:p>
            <w:pPr/>
            <w:r>
              <w:rPr/>
              <w:t xml:space="preserve">Nunca</w:t>
            </w:r>
            <w:r>
              <w:rPr/>
              <w:t xml:space="preserve">Casi nunca</w:t>
            </w:r>
            <w:r>
              <w:rPr/>
              <w:t xml:space="preserve">A veces</w:t>
            </w:r>
            <w:r>
              <w:rPr/>
              <w:t xml:space="preserve">Casi siempre</w:t>
            </w:r>
            <w:r>
              <w:rPr/>
              <w:t xml:space="preserve">Siempre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C. Participación en gestión de entidades escolares y comunidad</w:t>
            </w:r>
          </w:p>
        </w:tc>
        <w:tc>
          <w:tcPr>
            <w:noWrap/>
          </w:tcPr>
          <w:p>
            <w:pPr/>
            <w:r>
              <w:rPr/>
              <w:t xml:space="preserve">6. Colabora activamente en actividades escolares y comunitarias relacionadas con la enseñanza tecnológica.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escolares o comunitarias.</w:t>
            </w:r>
          </w:p>
        </w:tc>
        <w:tc>
          <w:tcPr>
            <w:noWrap/>
          </w:tcPr>
          <w:p>
            <w:pPr/>
            <w:r>
              <w:rPr/>
              <w:t xml:space="preserve">Participación esporádica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Es un referente activo y promotor en actividades escolares y comunitarias.</w:t>
            </w:r>
          </w:p>
        </w:tc>
        <w:tc>
          <w:tcPr>
            <w:noWrap/>
          </w:tcPr>
          <w:p>
            <w:pPr/>
            <w:r>
              <w:rPr/>
              <w:t xml:space="preserve">Nunca</w:t>
            </w:r>
            <w:r>
              <w:rPr/>
              <w:t xml:space="preserve">Casi nunca</w:t>
            </w:r>
            <w:r>
              <w:rPr/>
              <w:t xml:space="preserve">A veces</w:t>
            </w:r>
            <w:r>
              <w:rPr/>
              <w:t xml:space="preserve">Casi siempre</w:t>
            </w:r>
            <w:r>
              <w:rPr/>
              <w:t xml:space="preserve">Siempre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D. Desarrollo de profesionalidad e identidad docente</w:t>
            </w:r>
          </w:p>
        </w:tc>
        <w:tc>
          <w:tcPr>
            <w:noWrap/>
          </w:tcPr>
          <w:p>
            <w:pPr/>
            <w:r>
              <w:rPr/>
              <w:t xml:space="preserve">7. Busca constantemente actualizar sus conocimientos y habilidades tecnológicas y pedagógicas.</w:t>
            </w:r>
          </w:p>
        </w:tc>
        <w:tc>
          <w:tcPr>
            <w:noWrap/>
          </w:tcPr>
          <w:p>
            <w:pPr/>
            <w:r>
              <w:rPr/>
              <w:t xml:space="preserve">No realiza actividades de actualización.</w:t>
            </w:r>
          </w:p>
        </w:tc>
        <w:tc>
          <w:tcPr>
            <w:noWrap/>
          </w:tcPr>
          <w:p>
            <w:pPr/>
            <w:r>
              <w:rPr/>
              <w:t xml:space="preserve">Actualización muy limitada y poco frecuente.</w:t>
            </w:r>
          </w:p>
        </w:tc>
        <w:tc>
          <w:tcPr>
            <w:noWrap/>
          </w:tcPr>
          <w:p>
            <w:pPr/>
            <w:r>
              <w:rPr/>
              <w:t xml:space="preserve">Realiza alguna actualización pero con poco seguimiento.</w:t>
            </w:r>
          </w:p>
        </w:tc>
        <w:tc>
          <w:tcPr>
            <w:noWrap/>
          </w:tcPr>
          <w:p>
            <w:pPr/>
            <w:r>
              <w:rPr/>
              <w:t xml:space="preserve">Se actualiza regularmente y aplica lo aprendido.</w:t>
            </w:r>
          </w:p>
        </w:tc>
        <w:tc>
          <w:tcPr>
            <w:noWrap/>
          </w:tcPr>
          <w:p>
            <w:pPr/>
            <w:r>
              <w:rPr/>
              <w:t xml:space="preserve">Se actualiza de forma constante y lidera procesos de mejora.</w:t>
            </w:r>
          </w:p>
        </w:tc>
        <w:tc>
          <w:tcPr>
            <w:noWrap/>
          </w:tcPr>
          <w:p>
            <w:pPr/>
            <w:r>
              <w:rPr/>
              <w:t xml:space="preserve">Nunca</w:t>
            </w:r>
            <w:r>
              <w:rPr/>
              <w:t xml:space="preserve">Casi nunca</w:t>
            </w:r>
            <w:r>
              <w:rPr/>
              <w:t xml:space="preserve">A veces</w:t>
            </w:r>
            <w:r>
              <w:rPr/>
              <w:t xml:space="preserve">Casi siempre</w:t>
            </w:r>
            <w:r>
              <w:rPr/>
              <w:t xml:space="preserve">Siempre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compromiso ético, respeto y responsabilidad en su labor docente.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respeto.</w:t>
            </w:r>
          </w:p>
        </w:tc>
        <w:tc>
          <w:tcPr>
            <w:noWrap/>
          </w:tcPr>
          <w:p>
            <w:pPr/>
            <w:r>
              <w:rPr/>
              <w:t xml:space="preserve">Compromiso y respeto inconsistentes.</w:t>
            </w:r>
          </w:p>
        </w:tc>
        <w:tc>
          <w:tcPr>
            <w:noWrap/>
          </w:tcPr>
          <w:p>
            <w:pPr/>
            <w:r>
              <w:rPr/>
              <w:t xml:space="preserve">Compromiso y respeto básicos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compromiso y respeto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Ejemplo constante de ética, respeto y responsabilidad.</w:t>
            </w:r>
          </w:p>
        </w:tc>
        <w:tc>
          <w:tcPr>
            <w:noWrap/>
          </w:tcPr>
          <w:p>
            <w:pPr/>
            <w:r>
              <w:rPr/>
              <w:t xml:space="preserve">Nunca</w:t>
            </w:r>
            <w:r>
              <w:rPr/>
              <w:t xml:space="preserve">Casi nunca</w:t>
            </w:r>
            <w:r>
              <w:rPr/>
              <w:t xml:space="preserve">A veces</w:t>
            </w:r>
            <w:r>
              <w:rPr/>
              <w:t xml:space="preserve">Casi siempre</w:t>
            </w:r>
            <w:r>
              <w:rPr/>
              <w:t xml:space="preserve">Siempre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2026-10-02T04:21:55-05:00</dcterms:created>
  <dcterms:modified xsi:type="dcterms:W3CDTF">2026-10-02T04:21:55-05:00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