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Ecorregiones de Argentina y Conservación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ecorregiones de Argentina y la conservación del medio ambiente. Se valoran aspectos como la identificación, descripción, importancia y propuestas para cuidar el ambiente, con niveles que permiten identificar claramente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Ecorregiones de Argentina y Conservación del Medio Ambiente</w:t>
      </w:r>
    </w:p>
    <w:p>
      <w:pPr/>
      <w:r>
        <w:rPr/>
        <w:t xml:space="preserve">Esta rúbrica está diseñada para evaluar el conocimiento y la comprensión de los estudiantes de primaria sobre las ecorregiones de Argentina y la conservación del medio ambiente. Se valoran aspectos como la identificación, descripción, importancia y propuestas para cuidar el ambiente, con niveles que permiten identificar claramente las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ecorregiones de Argentina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ecorregiones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ecorregiones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ecorregiones,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o identifica incorrectamente las ecorregiones.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las ecorregiones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características naturales (clima, flora, fauna) de cada ecorregión.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relevantes de la mayoría de las ecorregiones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Ofrece descripciones simples y poco precisas de algunas ecorregiones.</w:t>
            </w:r>
          </w:p>
        </w:tc>
        <w:tc>
          <w:tcPr>
            <w:noWrap/>
          </w:tcPr>
          <w:p>
            <w:pPr/>
            <w:r>
              <w:rPr/>
              <w:t xml:space="preserve">No describe o las descripciones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ecorregiones y su importancia para el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cada ecorregión para el equilibrio ambiental y la biodiversidad.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algunas ecorregiones,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que las ecorregiones son importantes, pero no logra explicar por qué.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las ecorregiones.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conservar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ideas concretas, creativas y adecuadas para cuidar el ambiente y las ecorregiones.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aunque básicas, para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Ofrece algunas ideas poco claras o poco relacionadas con la conservación.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inapropiadas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y términos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ambientales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con pequeñas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poco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legible,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trabajo es poco ordenado o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con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poco y necesita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en la forma de presentar la información y los recursos usados.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creativos o novedosos.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 y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2026-10-02T01:15:49-05:00</dcterms:created>
  <dcterms:modified xsi:type="dcterms:W3CDTF">2026-10-02T01:15:49-05:00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