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"Quiénes Somos"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texto y el de sus compañeros, donde describen quiénes son, reconociendo características que los igualan o diferencian. Se promueve la reflexión sobre gustos y disgustos, así como la valoración de la diversidad, equidad e inclusión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"Quiénes Somos"</w:t>
      </w:r>
    </w:p>
    <w:p>
      <w:pPr/>
      <w:r>
        <w:rPr/>
        <w:t xml:space="preserve">Esta rúbrica permite a los estudiantes evaluar su propio texto y el de sus compañeros, donde describen quiénes son, reconociendo características que los igualan o diferencian. Se promueve la reflexión sobre gustos y disgustos, así como la valoración de la diversidad, equidad e inclusión en el grupo.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descripción personal</w:t>
            </w:r>
          </w:p>
        </w:tc>
        <w:tc>
          <w:tcPr>
            <w:noWrap/>
          </w:tcPr>
          <w:p>
            <w:pPr/>
            <w:r>
              <w:rPr/>
              <w:t xml:space="preserve">Describe claramente quién es, usando palabras sencillas y precisas para expresar sus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incompleta, dificultando entender quién es 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semejanzas con compañeros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características que comparte con otros compañeros de manera respetuosa.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o las presenta de forma poco clara o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diferencias personales</w:t>
            </w:r>
          </w:p>
        </w:tc>
        <w:tc>
          <w:tcPr>
            <w:noWrap/>
          </w:tcPr>
          <w:p>
            <w:pPr/>
            <w:r>
              <w:rPr/>
              <w:t xml:space="preserve">Expresa con respeto las diferencias propias en comparación con los demás,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o las presenta sin respeto o con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gustos y disgustos</w:t>
            </w:r>
          </w:p>
        </w:tc>
        <w:tc>
          <w:tcPr>
            <w:noWrap/>
          </w:tcPr>
          <w:p>
            <w:pPr/>
            <w:r>
              <w:rPr/>
              <w:t xml:space="preserve">Comunica claramente lo que le gusta y disgusta, relacionándolo con sus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No expresa o expresa poco claramente sus gustos y disgustos.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un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incluye a todos y respeta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Usa un lenguaje excluyente o poco respetuoso hacia compañeros o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tiene pocas o ninguna falta de ortografía y está presentado de forma ordenada.</w:t>
            </w:r>
          </w:p>
        </w:tc>
        <w:tc>
          <w:tcPr>
            <w:noWrap/>
          </w:tcPr>
          <w:p>
            <w:pPr/>
            <w:r>
              <w:rPr/>
              <w:t xml:space="preserve">Presenta muchas faltas de ortografía o está desordenado.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Valoración de la diversidad y equidad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por las diferencias culturales, sociales o personales presentes en el grupo.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respeto por la diversidad y equidad en su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2026-10-02T03:39:19-05:00</dcterms:created>
  <dcterms:modified xsi:type="dcterms:W3CDTF">2026-10-02T03:39:19-05:00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