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Autorretrato Sociocultural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autorretrato sociocultural en la Licenciatura en Educación Inicial. Se valoran aspectos relacionados con las dimensiones de personas y vínculos, lugares, prácticas y lenguajes, buscando representar las experiencias, relaciones, territorios y formas de expresión que construyen la identidad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Autorretrato Sociocultural</w:t>
      </w:r>
    </w:p>
    <w:p>
      <w:pPr/>
      <w:r>
        <w:rPr/>
        <w:t xml:space="preserve">Esta rúbrica está diseñada para evaluar el autorretrato sociocultural en la Licenciatura en Educación Inicial. Se valoran aspectos relacionados con las dimensiones de personas y vínculos, lugares, prácticas y lenguajes, buscando representar las experiencias, relaciones, territorios y formas de expresión que construyen la identidad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personas y vínculos</w:t>
            </w:r>
            <w:br/>
            <w:r>
              <w:rPr/>
              <w:t xml:space="preserve">Identificación clara y profunda de las personas que influyen en la construcción sociocultural.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múltiples personas y relaciones significativas, mostrando comprensión profunda de su influencia.</w:t>
            </w:r>
          </w:p>
        </w:tc>
        <w:tc>
          <w:tcPr>
            <w:noWrap/>
          </w:tcPr>
          <w:p>
            <w:pPr/>
            <w:r>
              <w:rPr/>
              <w:t xml:space="preserve">Incluye varias personas y vínculos relevantes con buena explicación de su impacto.</w:t>
            </w:r>
          </w:p>
        </w:tc>
        <w:tc>
          <w:tcPr>
            <w:noWrap/>
          </w:tcPr>
          <w:p>
            <w:pPr/>
            <w:r>
              <w:rPr/>
              <w:t xml:space="preserve">Menciona personas y vínculos importantes, aunque con explicaciones más generales.</w:t>
            </w:r>
          </w:p>
        </w:tc>
        <w:tc>
          <w:tcPr>
            <w:noWrap/>
          </w:tcPr>
          <w:p>
            <w:pPr/>
            <w:r>
              <w:rPr/>
              <w:t xml:space="preserve">Presenta pocas personas o relaciones y la explicación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personas o vínculos relevantes o la descripción es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lugares significativos</w:t>
            </w:r>
            <w:br/>
            <w:r>
              <w:rPr/>
              <w:t xml:space="preserve">Descripción y conexión con territorios que han marcado al estudiante.</w:t>
            </w:r>
          </w:p>
        </w:tc>
        <w:tc>
          <w:tcPr>
            <w:noWrap/>
          </w:tcPr>
          <w:p>
            <w:pPr/>
            <w:r>
              <w:rPr/>
              <w:t xml:space="preserve">Describe de forma rica y precisa varios lugares, evidenciando una clara conexión emocional y cultural.</w:t>
            </w:r>
          </w:p>
        </w:tc>
        <w:tc>
          <w:tcPr>
            <w:noWrap/>
          </w:tcPr>
          <w:p>
            <w:pPr/>
            <w:r>
              <w:rPr/>
              <w:t xml:space="preserve">Muestra varios lugares con conexión evidente y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Menciona lugares significativos con alguna relación personal, aunque poco detallada.</w:t>
            </w:r>
          </w:p>
        </w:tc>
        <w:tc>
          <w:tcPr>
            <w:noWrap/>
          </w:tcPr>
          <w:p>
            <w:pPr/>
            <w:r>
              <w:rPr/>
              <w:t xml:space="preserve">Identifica uno o pocos lugares con conexión poco clara o débil.</w:t>
            </w:r>
          </w:p>
        </w:tc>
        <w:tc>
          <w:tcPr>
            <w:noWrap/>
          </w:tcPr>
          <w:p>
            <w:pPr/>
            <w:r>
              <w:rPr/>
              <w:t xml:space="preserve">No menciona lugares relevantes o la información es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prácticas socioculturales</w:t>
            </w:r>
            <w:br/>
            <w:r>
              <w:rPr/>
              <w:t xml:space="preserve">Descripción de actividades o costumbres que forman parte de la identidad.</w:t>
            </w:r>
          </w:p>
        </w:tc>
        <w:tc>
          <w:tcPr>
            <w:noWrap/>
          </w:tcPr>
          <w:p>
            <w:pPr/>
            <w:r>
              <w:rPr/>
              <w:t xml:space="preserve">Incluye diversas prácticas detalladas que evidencian un compromiso activo y personal.</w:t>
            </w:r>
          </w:p>
        </w:tc>
        <w:tc>
          <w:tcPr>
            <w:noWrap/>
          </w:tcPr>
          <w:p>
            <w:pPr/>
            <w:r>
              <w:rPr/>
              <w:t xml:space="preserve">Menciona varias prácticas con buena descripción y conexión personal.</w:t>
            </w:r>
          </w:p>
        </w:tc>
        <w:tc>
          <w:tcPr>
            <w:noWrap/>
          </w:tcPr>
          <w:p>
            <w:pPr/>
            <w:r>
              <w:rPr/>
              <w:t xml:space="preserve">Identifica prácticas habituales aunque con poca profundidad en la descripción.</w:t>
            </w:r>
          </w:p>
        </w:tc>
        <w:tc>
          <w:tcPr>
            <w:noWrap/>
          </w:tcPr>
          <w:p>
            <w:pPr/>
            <w:r>
              <w:rPr/>
              <w:t xml:space="preserve">Presenta prácticas limitadas o poco relacionadas con la identidad sociocultural.</w:t>
            </w:r>
          </w:p>
        </w:tc>
        <w:tc>
          <w:tcPr>
            <w:noWrap/>
          </w:tcPr>
          <w:p>
            <w:pPr/>
            <w:r>
              <w:rPr/>
              <w:t xml:space="preserve">No incluye prácticas relevantes o la información es mínima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expresión de lenguajes</w:t>
            </w:r>
            <w:br/>
            <w:r>
              <w:rPr/>
              <w:t xml:space="preserve">Exploración de cómo el estudiante nombra y expresa su mundo sociocultural.</w:t>
            </w:r>
          </w:p>
        </w:tc>
        <w:tc>
          <w:tcPr>
            <w:noWrap/>
          </w:tcPr>
          <w:p>
            <w:pPr/>
            <w:r>
              <w:rPr/>
              <w:t xml:space="preserve">Demuestra uso creativo y variado de lenguajes, expresiones y formas comunicativas propias.</w:t>
            </w:r>
          </w:p>
        </w:tc>
        <w:tc>
          <w:tcPr>
            <w:noWrap/>
          </w:tcPr>
          <w:p>
            <w:pPr/>
            <w:r>
              <w:rPr/>
              <w:t xml:space="preserve">Utiliza adecuadamente distintos lenguajes y formas de expresión con claridad.</w:t>
            </w:r>
          </w:p>
        </w:tc>
        <w:tc>
          <w:tcPr>
            <w:noWrap/>
          </w:tcPr>
          <w:p>
            <w:pPr/>
            <w:r>
              <w:rPr/>
              <w:t xml:space="preserve">Emplea algunos lenguajes o expresiones reconocibles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Se limita a pocos lenguajes o expresiones,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evidencia el uso de lenguajes propios o la expresión es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del autorretrato</w:t>
            </w:r>
            <w:br/>
            <w:r>
              <w:rPr/>
              <w:t xml:space="preserve">Organización lógica y fluidez en la presentación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el autorretrato con estructura clara, cohesión y fluidez sobresalientes.</w:t>
            </w:r>
          </w:p>
        </w:tc>
        <w:tc>
          <w:tcPr>
            <w:noWrap/>
          </w:tcPr>
          <w:p>
            <w:pPr/>
            <w:r>
              <w:rPr/>
              <w:t xml:space="preserve">Buena organización y cohesión; la información se conecta de forma clara.</w:t>
            </w:r>
          </w:p>
        </w:tc>
        <w:tc>
          <w:tcPr>
            <w:noWrap/>
          </w:tcPr>
          <w:p>
            <w:pPr/>
            <w:r>
              <w:rPr/>
              <w:t xml:space="preserve">Orden lógico general, aunque con algunas partes menos cohesionadas.</w:t>
            </w:r>
          </w:p>
        </w:tc>
        <w:tc>
          <w:tcPr>
            <w:noWrap/>
          </w:tcPr>
          <w:p>
            <w:pPr/>
            <w:r>
              <w:rPr/>
              <w:t xml:space="preserve">Organización débil o con dificultades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Falta de coherencia y cohesión, dificultando la comprensión del autorretrato.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reflexiva</w:t>
            </w:r>
            <w:br/>
            <w:r>
              <w:rPr/>
              <w:t xml:space="preserve">Demostración de reflexión crítica sobre las influencias socioculturales.</w:t>
            </w:r>
          </w:p>
        </w:tc>
        <w:tc>
          <w:tcPr>
            <w:noWrap/>
          </w:tcPr>
          <w:p>
            <w:pPr/>
            <w:r>
              <w:rPr/>
              <w:t xml:space="preserve">Reflexiona de manera profunda y crítica, mostrando autoconocimiento y análisis detallado.</w:t>
            </w:r>
          </w:p>
        </w:tc>
        <w:tc>
          <w:tcPr>
            <w:noWrap/>
          </w:tcPr>
          <w:p>
            <w:pPr/>
            <w:r>
              <w:rPr/>
              <w:t xml:space="preserve">Reflexión clara con buenos niveles de autoconocimiento y análisis.</w:t>
            </w:r>
          </w:p>
        </w:tc>
        <w:tc>
          <w:tcPr>
            <w:noWrap/>
          </w:tcPr>
          <w:p>
            <w:pPr/>
            <w:r>
              <w:rPr/>
              <w:t xml:space="preserve">Reflexiona de forma general, con algunas ideas críticas básicas.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crítica sobre las influencias socioculturales.</w:t>
            </w:r>
          </w:p>
        </w:tc>
        <w:tc>
          <w:tcPr>
            <w:noWrap/>
          </w:tcPr>
          <w:p>
            <w:pPr/>
            <w:r>
              <w:rPr/>
              <w:t xml:space="preserve">Ausencia de reflexión o falta total de análisis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y expresión personal en la construcción del autorretrato.</w:t>
            </w:r>
          </w:p>
        </w:tc>
        <w:tc>
          <w:tcPr>
            <w:noWrap/>
          </w:tcPr>
          <w:p>
            <w:pPr/>
            <w:r>
              <w:rPr/>
              <w:t xml:space="preserve">Demuestra gran originalidad y creatividad, aportando una visión única y personal.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con elementos personales claros.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aunque con recursos convencionales.</w:t>
            </w:r>
          </w:p>
        </w:tc>
        <w:tc>
          <w:tcPr>
            <w:noWrap/>
          </w:tcPr>
          <w:p>
            <w:pPr/>
            <w:r>
              <w:rPr/>
              <w:t xml:space="preserve">Escasa creatividad y originalidad, con recursos muy básicos o repetitivos.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creatividad, trabajo poco personal o copiado.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2026-10-02T05:23:30-05:00</dcterms:created>
  <dcterms:modified xsi:type="dcterms:W3CDTF">2026-10-02T05:23:30-05:00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