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Proyecto Metodológico de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aplicación de la metodología de la investigación en proyectos de física para estudiantes de 15 a 17 años. Cada criterio debe estar presente para asegurar un trabajo completo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Proyecto Metodológico de Física</w:t>
      </w:r>
    </w:p>
    <w:p>
      <w:pPr/>
      <w:r>
        <w:rPr/>
        <w:t xml:space="preserve">Esta lista de verificación evalúa la aplicación de la metodología de la investigación en proyectos de física para estudiantes de 15 a 17 años. Cada criterio debe estar presente para asegurar un trabajo completo y coherente.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Planteamiento claro y específico del problema de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Formulación de hipótesis basada en conocimientos previos y observaciones.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detallada de los materiales y métodos utilizados para la experimentación.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Registro y presentación organizada de datos obtenidos durante el experimento.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e interpretación de los resultados en relación con la hipótesis planteada.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Conclusiones claras que respondan al problema de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Referencias bibliográficas o fuentes consultadas correctamente citadas.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ordenada y coherente del informe final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2026-10-02T03:39:44-05:00</dcterms:created>
  <dcterms:modified xsi:type="dcterms:W3CDTF">2026-10-02T03:39:44-05:00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