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Plan Lector: "La Hojarasca" de Gabriel García Márquez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de las ideas principales y el contexto del autor en las primeras páginas de "La Hojarasca". Está dirigida a estudiantes de media (15-17 años) y considera criterios académicos y de diversidad, equidad e inclusión (DEI) para una valoración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Plan Lector: "La Hojarasca" de Gabriel García Márquez</w:t>
      </w:r>
    </w:p>
    <w:p>
      <w:pPr/>
      <w:r>
        <w:rPr/>
        <w:t xml:space="preserve">Esta rúbrica está diseñada para evaluar la comprensión de las ideas principales y el contexto del autor en las primeras páginas de "La Hojarasca". Está dirigida a estudiantes de media (15-17 años) y considera criterios académicos y de diversidad, equidad e inclusión (DEI) para una valoración integral.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ideas principales</w:t>
            </w:r>
          </w:p>
        </w:tc>
        <w:tc>
          <w:tcPr>
            <w:noWrap/>
          </w:tcPr>
          <w:p>
            <w:pPr/>
            <w:r>
              <w:rPr/>
              <w:t xml:space="preserve">Identifica con claridad y precisión todas las ideas principales de las primeras páginas.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ideas principales con buena precisión.</w:t>
            </w:r>
          </w:p>
        </w:tc>
        <w:tc>
          <w:tcPr>
            <w:noWrap/>
          </w:tcPr>
          <w:p>
            <w:pPr/>
            <w:r>
              <w:rPr/>
              <w:t xml:space="preserve">Reconoce algunas ideas principales, pero de forma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ideas principales o su interpretación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contexto del autor</w:t>
            </w:r>
          </w:p>
        </w:tc>
        <w:tc>
          <w:tcPr>
            <w:noWrap/>
          </w:tcPr>
          <w:p>
            <w:pPr/>
            <w:r>
              <w:rPr/>
              <w:t xml:space="preserve">Explica de manera profunda y contextualizada la influencia del autor en la obra.</w:t>
            </w:r>
          </w:p>
        </w:tc>
        <w:tc>
          <w:tcPr>
            <w:noWrap/>
          </w:tcPr>
          <w:p>
            <w:pPr/>
            <w:r>
              <w:rPr/>
              <w:t xml:space="preserve">Describe adecuadamente el contexto del autor, relacionándolo con la obra.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superficial o parcial del contexto del autor.</w:t>
            </w:r>
          </w:p>
        </w:tc>
        <w:tc>
          <w:tcPr>
            <w:noWrap/>
          </w:tcPr>
          <w:p>
            <w:pPr/>
            <w:r>
              <w:rPr/>
              <w:t xml:space="preserve">No entiende o no menciona el contexto del autor en relación al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mensaje implícito en las primeras páginas</w:t>
            </w:r>
          </w:p>
        </w:tc>
        <w:tc>
          <w:tcPr>
            <w:noWrap/>
          </w:tcPr>
          <w:p>
            <w:pPr/>
            <w:r>
              <w:rPr/>
              <w:t xml:space="preserve">Realiza un análisis claro y detallado de mensajes implícitos, mostrando pensamiento crítico.</w:t>
            </w:r>
          </w:p>
        </w:tc>
        <w:tc>
          <w:tcPr>
            <w:noWrap/>
          </w:tcPr>
          <w:p>
            <w:pPr/>
            <w:r>
              <w:rPr/>
              <w:t xml:space="preserve">Detecta algunos mensajes implícitos con razonamientos adecuados.</w:t>
            </w:r>
          </w:p>
        </w:tc>
        <w:tc>
          <w:tcPr>
            <w:noWrap/>
          </w:tcPr>
          <w:p>
            <w:pPr/>
            <w:r>
              <w:rPr/>
              <w:t xml:space="preserve">Reconoce mensajes implícitos de forma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mensajes implícitos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evidencias textuales para sustentar respuestas</w:t>
            </w:r>
          </w:p>
        </w:tc>
        <w:tc>
          <w:tcPr>
            <w:noWrap/>
          </w:tcPr>
          <w:p>
            <w:pPr/>
            <w:r>
              <w:rPr/>
              <w:t xml:space="preserve">Incorpora varias evidencias textuales relevantes y bien citadas para apoyar sus respuestas.</w:t>
            </w:r>
          </w:p>
        </w:tc>
        <w:tc>
          <w:tcPr>
            <w:noWrap/>
          </w:tcPr>
          <w:p>
            <w:pPr/>
            <w:r>
              <w:rPr/>
              <w:t xml:space="preserve">Utiliza algunas evidencias textuales adecuadas con citas correctas.</w:t>
            </w:r>
          </w:p>
        </w:tc>
        <w:tc>
          <w:tcPr>
            <w:noWrap/>
          </w:tcPr>
          <w:p>
            <w:pPr/>
            <w:r>
              <w:rPr/>
              <w:t xml:space="preserve">Incluye pocas evidencias textuales o citas poco precisas.</w:t>
            </w:r>
          </w:p>
        </w:tc>
        <w:tc>
          <w:tcPr>
            <w:noWrap/>
          </w:tcPr>
          <w:p>
            <w:pPr/>
            <w:r>
              <w:rPr/>
              <w:t xml:space="preserve">No utiliza evidencias textuales para sustentar sus respuestas.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expresión escrita</w:t>
            </w:r>
          </w:p>
        </w:tc>
        <w:tc>
          <w:tcPr>
            <w:noWrap/>
          </w:tcPr>
          <w:p>
            <w:pPr/>
            <w:r>
              <w:rPr/>
              <w:t xml:space="preserve">Redacción clara, coherente y sin errores que facilita la comprensión del lector.</w:t>
            </w:r>
          </w:p>
        </w:tc>
        <w:tc>
          <w:tcPr>
            <w:noWrap/>
          </w:tcPr>
          <w:p>
            <w:pPr/>
            <w:r>
              <w:rPr/>
              <w:t xml:space="preserve">Redacción mayormente clara y coherente, con errores mínimos que no afectan el sentido.</w:t>
            </w:r>
          </w:p>
        </w:tc>
        <w:tc>
          <w:tcPr>
            <w:noWrap/>
          </w:tcPr>
          <w:p>
            <w:pPr/>
            <w:r>
              <w:rPr/>
              <w:t xml:space="preserve">Redacción con algunas incoherencias o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confusa y desorganizada que impide entender las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cultural y literaria (DEI)</w:t>
            </w:r>
          </w:p>
        </w:tc>
        <w:tc>
          <w:tcPr>
            <w:noWrap/>
          </w:tcPr>
          <w:p>
            <w:pPr/>
            <w:r>
              <w:rPr/>
              <w:t xml:space="preserve">Demuestra comprensión y respeto profundo hacia la diversidad cultural reflejada en el texto.</w:t>
            </w:r>
          </w:p>
        </w:tc>
        <w:tc>
          <w:tcPr>
            <w:noWrap/>
          </w:tcPr>
          <w:p>
            <w:pPr/>
            <w:r>
              <w:rPr/>
              <w:t xml:space="preserve">Reconoce y valora la diversidad cultural presente en la obra.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sobre la diversidad cultural en el texto.</w:t>
            </w:r>
          </w:p>
        </w:tc>
        <w:tc>
          <w:tcPr>
            <w:noWrap/>
          </w:tcPr>
          <w:p>
            <w:pPr/>
            <w:r>
              <w:rPr/>
              <w:t xml:space="preserve">Ignora o no respeta la diversidad cultural en su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perspectivas propias y ajenas</w:t>
            </w:r>
          </w:p>
        </w:tc>
        <w:tc>
          <w:tcPr>
            <w:noWrap/>
          </w:tcPr>
          <w:p>
            <w:pPr/>
            <w:r>
              <w:rPr/>
              <w:t xml:space="preserve">Incorpora de forma equilibrada y reflexiva puntos de vista propios y de otros lectores o fuentes.</w:t>
            </w:r>
          </w:p>
        </w:tc>
        <w:tc>
          <w:tcPr>
            <w:noWrap/>
          </w:tcPr>
          <w:p>
            <w:pPr/>
            <w:r>
              <w:rPr/>
              <w:t xml:space="preserve">Incluye principalmente perspectivas propias y algunas ajenas con cierto análisis.</w:t>
            </w:r>
          </w:p>
        </w:tc>
        <w:tc>
          <w:tcPr>
            <w:noWrap/>
          </w:tcPr>
          <w:p>
            <w:pPr/>
            <w:r>
              <w:rPr/>
              <w:t xml:space="preserve">Expresa principalmente opiniones propias sin considerar otras perspectivas.</w:t>
            </w:r>
          </w:p>
        </w:tc>
        <w:tc>
          <w:tcPr>
            <w:noWrap/>
          </w:tcPr>
          <w:p>
            <w:pPr/>
            <w:r>
              <w:rPr/>
              <w:t xml:space="preserve">No presenta ni considera diversas perspectivas en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colaborativas y respeto a la diversidad de opiniones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un ambiente de respeto y equidad en el grupo.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 y respeta opiniones diversas.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muestra dificultades para respetar opiniones distintas.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actitudes irrespetuosas hacia la diversidad de opiniones.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2026-10-02T04:04:33-05:00</dcterms:created>
  <dcterms:modified xsi:type="dcterms:W3CDTF">2026-10-02T04:04:33-05:00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