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la Comunicación Oral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elementos de la comunicación oral y sus técnicas en estudiantes de secundaria (12-15 años). Se evalúan aspectos esenciales de la comunicación oral en escritura, con un enfoque en la claridad, coherencia, uso de técnicas,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la Comunicación Oral - Escritura</w:t>
      </w:r>
    </w:p>
    <w:p>
      <w:pPr/>
      <w:r>
        <w:rPr/>
        <w:t xml:space="preserve">Esta rúbrica está diseñada para evaluar la comprensión y aplicación de los elementos de la comunicación oral y sus técnicas en estudiantes de secundaria (12-15 años). Se evalúan aspectos esenciales de la comunicación oral en escritura, con un enfoque en la claridad, coherencia, uso de técnicas,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los Elementos de la Comunicación Oral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de la comunicación oral correctamente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la comunicación oral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o no proporciona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Técnicas de Comunicación Oral en la Escritura</w:t>
            </w:r>
          </w:p>
        </w:tc>
        <w:tc>
          <w:tcPr>
            <w:noWrap/>
          </w:tcPr>
          <w:p>
            <w:pPr/>
            <w:r>
              <w:rPr/>
              <w:t xml:space="preserve">Aplica de forma consistente y efectiva diversas técnicas de comunicación oral en su escrito.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adecuadamente,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pocas técnicas y con poca efectividad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aplica incorrectamente en la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 en todo el texto.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 y coherente, con pequeñas áreas confusas.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incoherente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entender, con poca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y Recursos Expresivos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recursos expresivos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con algunos recursos expresivos.</w:t>
            </w:r>
          </w:p>
        </w:tc>
        <w:tc>
          <w:tcPr>
            <w:noWrap/>
          </w:tcPr>
          <w:p>
            <w:pPr/>
            <w:r>
              <w:rPr/>
              <w:t xml:space="preserve">Lenguaje simple y escaso uso de recursos expresivos.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pobre, sin recursos expresivos.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adecuadamente, aunque con estructura poco definida en alguna parte.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limitada o desorden en varias secciones.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estructura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ideas que reflejan respeto y valoración a diferentes culturas, géneros y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a la diversidad aunque con poca profundidad en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o inclusión adecuada.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y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Técnicas para Mantener la Atención del Auditorio</w:t>
            </w:r>
          </w:p>
        </w:tc>
        <w:tc>
          <w:tcPr>
            <w:noWrap/>
          </w:tcPr>
          <w:p>
            <w:pPr/>
            <w:r>
              <w:rPr/>
              <w:t xml:space="preserve">Emplea técnicas efectivas para captar y mantener la atención durante toda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algunas técnicas para mantener la atención,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Intenta usar técnicas, pero con poco éxito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técnicas para captar o mantener la atención del auditorio.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2026-10-02T00:59:34-05:00</dcterms:created>
  <dcterms:modified xsi:type="dcterms:W3CDTF">2026-10-02T00:59:34-05:00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