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Identificación y Escritura de Palabras según Sílabas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(12-15 años) para identificar y escribir correctamente palabras monosílabas, bisílabas, trisílabas, tetrasílabas, hexasílabas y heptasílabas. Además, incorpora criterios de Diversidad, Equidad e Inclusión (DEI) para asegurar un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Identificación y Escritura de Palabras según Sílabas</w:t>
      </w:r>
    </w:p>
    <w:p>
      <w:pPr/>
      <w:r>
        <w:rPr/>
        <w:t xml:space="preserve">Esta rúbrica está diseñada para evaluar la habilidad de estudiantes de secundaria (12-15 años) para identificar y escribir correctamente palabras monosílabas, bisílabas, trisílabas, tetrasílabas, hexasílabas y heptasílabas. Además, incorpora criterios de Diversidad, Equidad e Inclusión (DEI) para asegurar un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correcta de palabras monosílabas</w:t>
            </w:r>
          </w:p>
        </w:tc>
        <w:tc>
          <w:tcPr>
            <w:noWrap/>
          </w:tcPr>
          <w:p>
            <w:pPr/>
            <w:r>
              <w:rPr/>
              <w:t xml:space="preserve">Identifica todas las palabras monosílabas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monosílabas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palabras monosílabas,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palabras monosílabas y comete muchos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correcta de palabras bisílabas y trisílabas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todas las palabras bisílabas y trisílabas.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bisílabas y trisílabas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palabras, pero confunde frecuentemente el número de sílabas.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palabras bisílabas y trisílabas.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y escritura de palabras tetrasílabas, hexasílabas y heptasílabas</w:t>
            </w:r>
          </w:p>
        </w:tc>
        <w:tc>
          <w:tcPr>
            <w:noWrap/>
          </w:tcPr>
          <w:p>
            <w:pPr/>
            <w:r>
              <w:rPr/>
              <w:t xml:space="preserve">Identifica y escribe correctamente todas las palabras con 4, 6 y 7 sílabas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escribe la mayoría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Identifica algunas, pero comete errores frecuentes en la escritura o clasificación.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escribe correctamente palabras con más de 3 sílabas.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Precisión en la escritura ortográfica de las palabras según sílabas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correctamente, respetando reglas ortográficas y acentuación.</w:t>
            </w:r>
          </w:p>
        </w:tc>
        <w:tc>
          <w:tcPr>
            <w:noWrap/>
          </w:tcPr>
          <w:p>
            <w:pPr/>
            <w:r>
              <w:rPr/>
              <w:t xml:space="preserve">Escribe la mayoría de palabras correctamente, con pocas faltas ortográficas.</w:t>
            </w:r>
          </w:p>
        </w:tc>
        <w:tc>
          <w:tcPr>
            <w:noWrap/>
          </w:tcPr>
          <w:p>
            <w:pPr/>
            <w:r>
              <w:rPr/>
              <w:t xml:space="preserve">Escribe palabras con errores ortográficos recurrentes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escritura presenta muchos errores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adecuado de ejemplos diversos y contextuales</w:t>
            </w:r>
          </w:p>
        </w:tc>
        <w:tc>
          <w:tcPr>
            <w:noWrap/>
          </w:tcPr>
          <w:p>
            <w:pPr/>
            <w:r>
              <w:rPr/>
              <w:t xml:space="preserve">Utiliza ejemplos variados y contextos claros para cada tipo de palabra, incluyendo vocabulario culturalmente diverso.</w:t>
            </w:r>
          </w:p>
        </w:tc>
        <w:tc>
          <w:tcPr>
            <w:noWrap/>
          </w:tcPr>
          <w:p>
            <w:pPr/>
            <w:r>
              <w:rPr/>
              <w:t xml:space="preserve">Usa ejemplos adecuados y contextos mayormente claros, con algo de diversidad cultural.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claros, con escasa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no son claros ni culturalmente diversos.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respeto hacia la diversidad lingüística y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un compromiso evidente con el respeto y valoración de la diversidad lingüística y cultural al identificar y utilizar palabras.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lingüística y cultural en la mayoría de sus ejemplos y explicaciones.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de la diversidad lingüística y cultural.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lingüística y cultural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Claridad y organización en la presentación de las palabras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entender, facilitando la identificación de cada tipo de palabra.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adecuada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Presentación algo confusa que dificulta la identificación clara de las palabras.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y colaboración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un ambiente inclusivo y respetuoso para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actitudes que limitan la inclusión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conductas excluyentes o irrespetuosas.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2026-10-02T05:40:10-05:00</dcterms:created>
  <dcterms:modified xsi:type="dcterms:W3CDTF">2026-10-02T05:40:10-05:00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