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Expresión Oral y Escrita en Pasado Simple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holística evalúa la capacidad del estudiante para expresar experiencias y anécdotas utilizando el tiempo pasado simple en afirmativo, negativo e interrogativo (yes/no y WH-questions) en contextos dados, tanto de forma oral como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Expresión Oral y Escrita en Pasado Simple (Inglés)</w:t>
      </w:r>
    </w:p>
    <w:p>
      <w:pPr/>
      <w:r>
        <w:rPr/>
        <w:t xml:space="preserve">Esta rúbrica holística evalúa la capacidad del estudiante para expresar experiencias y anécdotas utilizando el tiempo pasado simple en afirmativo, negativo e interrogativo (yes/no y WH-questions) en contextos dados, tanto de forma oral como escrita.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pasado simple</w:t>
            </w:r>
          </w:p>
        </w:tc>
        <w:tc>
          <w:tcPr>
            <w:noWrap/>
          </w:tcPr>
          <w:p>
            <w:pPr/>
            <w:r>
              <w:rPr/>
              <w:t xml:space="preserve">El estudiante utiliza consistentemente el pasado simple en afirmativo, negativo e interrogativo sin errores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oraciones interrogativas (yes/no y WH-questions)</w:t>
            </w:r>
          </w:p>
        </w:tc>
        <w:tc>
          <w:tcPr>
            <w:noWrap/>
          </w:tcPr>
          <w:p>
            <w:pPr/>
            <w:r>
              <w:rPr/>
              <w:t xml:space="preserve">El estudiante formula preguntas correctas y comprensibles en pasado simple, tanto yes/no como WH-questions.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oralmente de forma clara, organizada y fácil de entender, con buen ritmo y pronunciación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texto escrito es claro, coherente y sigue una secuencia lógica, facilitando la comprensión de la experiencia o anécdota.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adecuado y variado</w:t>
            </w:r>
          </w:p>
        </w:tc>
        <w:tc>
          <w:tcPr>
            <w:noWrap/>
          </w:tcPr>
          <w:p>
            <w:pPr/>
            <w:r>
              <w:rPr/>
              <w:t xml:space="preserve">El estudiante emplea vocabulario apropiado y suficiente para describir experiencias y anécdotas en pasado simple.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en negaciones</w:t>
            </w:r>
          </w:p>
        </w:tc>
        <w:tc>
          <w:tcPr>
            <w:noWrap/>
          </w:tcPr>
          <w:p>
            <w:pPr/>
            <w:r>
              <w:rPr/>
              <w:t xml:space="preserve">El estudiante utiliza correctamente la estructura negativa del pasado simple en contextos apropiados.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(solo para expresión oral)</w:t>
            </w:r>
          </w:p>
        </w:tc>
        <w:tc>
          <w:tcPr>
            <w:noWrap/>
          </w:tcPr>
          <w:p>
            <w:pPr/>
            <w:r>
              <w:rPr/>
              <w:t xml:space="preserve">La pronunciación es clara y la entonación adecuada para transmitir preguntas y afirmaciones en pasado simple.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confianza al expresarse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muestra confianza al compartir sus experiencias en inglés, superando tímidez o dudas.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2026-10-02T01:53:00-05:00</dcterms:created>
  <dcterms:modified xsi:type="dcterms:W3CDTF">2026-10-02T01:53:00-05:00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