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danza de estudiantes de media (15-17 años), enfocándose en seis aspectos clave: coordinación, ocupación del espacio, energía, utilización del paso base, prolijidad en los movimientos y coevaluación respetuosa. Cada criterio se valora en tres niveles de desempeño para facilitar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Expresión Artística</w:t>
      </w:r>
    </w:p>
    <w:p>
      <w:pPr/>
      <w:r>
        <w:rPr/>
        <w:t xml:space="preserve">Esta rúbrica está diseñada para evaluar la expresión artística en danza de estudiantes de media (15-17 años), enfocándose en seis aspectos clave: coordinación, ocupación del espacio, energía, utilización del paso base, prolijidad en los movimientos y coevaluación respetuosa. Cada criterio se valora en tres niveles de desempeño para facilitar una retroalimentación detallada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sincronizados y armoniosos, demostrando un control corporal óptimo.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coordinados, con leves desajustes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 que dificultan la ejecución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Ocupación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escénico de manera completa y creativa, aprovechando todas las áreas disponibles.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adecuada, aunque con cierto desaprovechamiento o concentración en áreas limitadas.</w:t>
            </w:r>
          </w:p>
        </w:tc>
        <w:tc>
          <w:tcPr>
            <w:noWrap/>
          </w:tcPr>
          <w:p>
            <w:pPr/>
            <w:r>
              <w:rPr/>
              <w:t xml:space="preserve">Ignora el espacio disponible, permaneciendo estático o concentrado en un área muy reducida.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Energía</w:t>
            </w:r>
          </w:p>
        </w:tc>
        <w:tc>
          <w:tcPr>
            <w:noWrap/>
          </w:tcPr>
          <w:p>
            <w:pPr/>
            <w:r>
              <w:rPr/>
              <w:t xml:space="preserve">Demuestra una energía vibrante y constante que realza la expresión y el impacto del baile.</w:t>
            </w:r>
          </w:p>
        </w:tc>
        <w:tc>
          <w:tcPr>
            <w:noWrap/>
          </w:tcPr>
          <w:p>
            <w:pPr/>
            <w:r>
              <w:rPr/>
              <w:t xml:space="preserve">Muestra energía adecuada en la mayoría de los movimientos, con algunas variaciones de intensidad.</w:t>
            </w:r>
          </w:p>
        </w:tc>
        <w:tc>
          <w:tcPr>
            <w:noWrap/>
          </w:tcPr>
          <w:p>
            <w:pPr/>
            <w:r>
              <w:rPr/>
              <w:t xml:space="preserve">Presenta falta de energía o dinamismo, lo que afecta negativamente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del paso base</w:t>
            </w:r>
          </w:p>
        </w:tc>
        <w:tc>
          <w:tcPr>
            <w:noWrap/>
          </w:tcPr>
          <w:p>
            <w:pPr/>
            <w:r>
              <w:rPr/>
              <w:t xml:space="preserve">Emplea el paso base con precisión y creatividad, integrándolo fluidamente en la coreografía.</w:t>
            </w:r>
          </w:p>
        </w:tc>
        <w:tc>
          <w:tcPr>
            <w:noWrap/>
          </w:tcPr>
          <w:p>
            <w:pPr/>
            <w:r>
              <w:rPr/>
              <w:t xml:space="preserve">Utiliza el paso base correctamente, con pequeñas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paso base, afectando la estructura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en los movimientos</w:t>
            </w:r>
          </w:p>
        </w:tc>
        <w:tc>
          <w:tcPr>
            <w:noWrap/>
          </w:tcPr>
          <w:p>
            <w:pPr/>
            <w:r>
              <w:rPr/>
              <w:t xml:space="preserve">Movimientos claros, definidos y elegantes, con atención al detalle y control corporal.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claros, aunque con algunos gestos poco definidos o torpes.</w:t>
            </w:r>
          </w:p>
        </w:tc>
        <w:tc>
          <w:tcPr>
            <w:noWrap/>
          </w:tcPr>
          <w:p>
            <w:pPr/>
            <w:r>
              <w:rPr/>
              <w:t xml:space="preserve">Movimientos imprecisos, desordenados o abruptos que afectan la estética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Coevaluación respetuosa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coevaluación mostrando respeto, empatía y aportes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en la coevaluación con respeto, aunque sus aportes son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irrespetuosa, sin considerar las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2026-10-02T00:41:18-05:00</dcterms:created>
  <dcterms:modified xsi:type="dcterms:W3CDTF">2026-10-02T00:41:18-05:00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