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Intercambios Comunicativos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responder de manera coherente a preguntas sencillas sobre su entorno, relatos o dinámicas del aula, manteniendo el hilo de la conversación con propiedad y adecuación en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Intercambios Comunicativos Orales</w:t>
      </w:r>
    </w:p>
    <w:p>
      <w:pPr/>
      <w:r>
        <w:rPr/>
        <w:t xml:space="preserve">Esta rúbrica está diseñada para evaluar la capacidad de los estudiantes de primaria (6-11 años) para responder de manera coherente a preguntas sencillas sobre su entorno, relatos o dinámicas del aula, manteniendo el hilo de la conversación con propiedad y adecuación en la oralidad.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respuesta</w:t>
            </w:r>
          </w:p>
        </w:tc>
        <w:tc>
          <w:tcPr>
            <w:noWrap/>
          </w:tcPr>
          <w:p>
            <w:pPr/>
            <w:r>
              <w:rPr/>
              <w:t xml:space="preserve">Responde siempre de manera clara y coherente, relacionando ideas correctamente con el tema.</w:t>
            </w:r>
          </w:p>
        </w:tc>
        <w:tc>
          <w:tcPr>
            <w:noWrap/>
          </w:tcPr>
          <w:p>
            <w:pPr/>
            <w:r>
              <w:rPr/>
              <w:t xml:space="preserve">Responde con coherencia la mayoría de las veces, aunque puede presentar algunas ideas poco vinculadas.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con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confusas y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Mantener el hilo de la conversación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siguiendo siempre el hilo, aportando ideas relevantes y conectadas.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hilo y sigue la conversación con alguna ayuda.</w:t>
            </w:r>
          </w:p>
        </w:tc>
        <w:tc>
          <w:tcPr>
            <w:noWrap/>
          </w:tcPr>
          <w:p>
            <w:pPr/>
            <w:r>
              <w:rPr/>
              <w:t xml:space="preserve">En ocasiones pierde el hilo y requiere apoyo para retomar la conversación.</w:t>
            </w:r>
          </w:p>
        </w:tc>
        <w:tc>
          <w:tcPr>
            <w:noWrap/>
          </w:tcPr>
          <w:p>
            <w:pPr/>
            <w:r>
              <w:rPr/>
              <w:t xml:space="preserve">No logra mantener el hilo de la conversación y se desconecta del intercambio.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volumen adecuado para ser entendido fácilmente.</w:t>
            </w:r>
          </w:p>
        </w:tc>
        <w:tc>
          <w:tcPr>
            <w:noWrap/>
          </w:tcPr>
          <w:p>
            <w:pPr/>
            <w:r>
              <w:rPr/>
              <w:t xml:space="preserve">Su expresión es clara en la mayoría de las ocasiones, con algunas dificultades menores en pronunciación.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 o baja,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Su expresión oral es muy poco clara o inaudible, imposibilitando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el tema y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 o repetitivo en ocasiones.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y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y presenta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con atención y espera su turno para hablar, mostrando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los turnos, con algunas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a veces interrumpe o no respeta los turnos.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los turnos, dificultando el intercambio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sencillas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sencillas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dificultad a las preguntas sencillas.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corresponden a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de cortesía y adecuación social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expresiones de cortesía y lenguaje adecuado al contexto.</w:t>
            </w:r>
          </w:p>
        </w:tc>
        <w:tc>
          <w:tcPr>
            <w:noWrap/>
          </w:tcPr>
          <w:p>
            <w:pPr/>
            <w:r>
              <w:rPr/>
              <w:t xml:space="preserve">Usa expresiones de cortesía y lenguaje adecuado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Usa pocas expresiones de cortesía y a veces lenguaje poco apropiado.</w:t>
            </w:r>
          </w:p>
        </w:tc>
        <w:tc>
          <w:tcPr>
            <w:noWrap/>
          </w:tcPr>
          <w:p>
            <w:pPr/>
            <w:r>
              <w:rPr/>
              <w:t xml:space="preserve">No utiliza expresiones de cortesía ni lenguaje adecuado 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mostrando confianza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Se muestra generalmente seguro, aunque con momentos de duda o timidez.</w:t>
            </w:r>
          </w:p>
        </w:tc>
        <w:tc>
          <w:tcPr>
            <w:noWrap/>
          </w:tcPr>
          <w:p>
            <w:pPr/>
            <w:r>
              <w:rPr/>
              <w:t xml:space="preserve">Se muestra inseguro o tímido en varias intervenciones.</w:t>
            </w:r>
          </w:p>
        </w:tc>
        <w:tc>
          <w:tcPr>
            <w:noWrap/>
          </w:tcPr>
          <w:p>
            <w:pPr/>
            <w:r>
              <w:rPr/>
              <w:t xml:space="preserve">Evita participar o se muestra muy inseguro al expresarse.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2026-10-02T05:21:09-05:00</dcterms:created>
  <dcterms:modified xsi:type="dcterms:W3CDTF">2026-10-02T05:21:09-05:00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