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Tecnologías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los estudiantes de secundaria (12-15 años) sobre tecnologías del futuro, en el contexto del área de Tecnología e Informática del Colegio Nuestra Señora de la Salud, municipio del Páramo. Considerando la condición social y económica de los estudiantes, se valoran aspectos fundamentales para el desarrollo de competencias tecnológicas pertinentes y accesibles. La evaluación se realiza en cinco niveles: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Tecnologías del Futuro</w:t>
      </w:r>
    </w:p>
    <w:p>
      <w:pPr/>
      <w:r>
        <w:rPr/>
        <w:t xml:space="preserve">Esta rúbrica está diseñada para evaluar el análisis y comprensión de los estudiantes de secundaria (12-15 años) sobre tecnologías del futuro, en el contexto del área de Tecnología e Informática del Colegio Nuestra Señora de la Salud, municipio del Páramo. Considerando la condición social y económica de los estudiantes, se valoran aspectos fundamentales para el desarrollo de competencias tecnológicas pertinentes y accesibles. La evaluación se realiza en cinco niveles: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tecnologías del futuro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esenciales pero presenta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varios errores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social y económico de las tecnologías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crítica los impactos, considerando contexto local y global.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incluyendo aspectos relevantes del contexto del municipio.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con algunas consideraciones del entorno social y económico.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poco relacionado con la realidad del colegio y municipio.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impactos sociales o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tecnologías accesibles y pertinentes para la comunidad estudiantil</w:t>
            </w:r>
          </w:p>
        </w:tc>
        <w:tc>
          <w:tcPr>
            <w:noWrap/>
          </w:tcPr>
          <w:p>
            <w:pPr/>
            <w:r>
              <w:rPr/>
              <w:t xml:space="preserve">Identifica claramente tecnologías relevantes y accesibles, justificando su pertinencia.</w:t>
            </w:r>
          </w:p>
        </w:tc>
        <w:tc>
          <w:tcPr>
            <w:noWrap/>
          </w:tcPr>
          <w:p>
            <w:pPr/>
            <w:r>
              <w:rPr/>
              <w:t xml:space="preserve">Reconoce tecnologías pertinentes,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tecnologías pertinentes, aunque con justificaciones generales.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de tecnologías, con poca relación al contexto económico.</w:t>
            </w:r>
          </w:p>
        </w:tc>
        <w:tc>
          <w:tcPr>
            <w:noWrap/>
          </w:tcPr>
          <w:p>
            <w:pPr/>
            <w:r>
              <w:rPr/>
              <w:t xml:space="preserve">No identifica tecnologías pertinentes ni accesibles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tecnologías con problemáticas locales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creativos entre tecnologías y soluciones a problemas locales.</w:t>
            </w:r>
          </w:p>
        </w:tc>
        <w:tc>
          <w:tcPr>
            <w:noWrap/>
          </w:tcPr>
          <w:p>
            <w:pPr/>
            <w:r>
              <w:rPr/>
              <w:t xml:space="preserve">Relaciona tecnologías con problemáticas locales de manera adecuada.</w:t>
            </w:r>
          </w:p>
        </w:tc>
        <w:tc>
          <w:tcPr>
            <w:noWrap/>
          </w:tcPr>
          <w:p>
            <w:pPr/>
            <w:r>
              <w:rPr/>
              <w:t xml:space="preserve">Relaciona tecnologías con problemas locales de forma básica y poco detallada.</w:t>
            </w:r>
          </w:p>
        </w:tc>
        <w:tc>
          <w:tcPr>
            <w:noWrap/>
          </w:tcPr>
          <w:p>
            <w:pPr/>
            <w:r>
              <w:rPr/>
              <w:t xml:space="preserve">Intenta relacionar tecnologías con problemas locales, pero con poco éxito.</w:t>
            </w:r>
          </w:p>
        </w:tc>
        <w:tc>
          <w:tcPr>
            <w:noWrap/>
          </w:tcPr>
          <w:p>
            <w:pPr/>
            <w:r>
              <w:rPr/>
              <w:t xml:space="preserve">No relaciona las tecnologías con problemáticas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y presenta ideas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ordenada con buena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 de las ideas.</w:t>
            </w:r>
          </w:p>
        </w:tc>
        <w:tc>
          <w:tcPr>
            <w:noWrap/>
          </w:tcPr>
          <w:p>
            <w:pPr/>
            <w:r>
              <w:rPr/>
              <w:t xml:space="preserve">No presenta ideas organizadas ni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tecnológica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correcta y precisa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Hace uso básico de términos tecnológicos, con algunos errores.</w:t>
            </w:r>
          </w:p>
        </w:tc>
        <w:tc>
          <w:tcPr>
            <w:noWrap/>
          </w:tcPr>
          <w:p>
            <w:pPr/>
            <w:r>
              <w:rPr/>
              <w:t xml:space="preserve">Terminología utilizada es limitada y en ocasiones incorrecta.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tecnológica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propuestas tecnológicas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adecuadas al contexto y recursos disponibles.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con cierta innovación y pertinencia.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Propuestas limitadas y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2026-10-02T02:12:08-05:00</dcterms:created>
  <dcterms:modified xsi:type="dcterms:W3CDTF">2026-10-02T02:12:08-05:00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