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Asambleas Starters -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orales, de comprensión y escritura de los estudiantes de primaria (6-11 años) en inglés, enfocándose en vocabulario, preposiciones de lugar, números, descripción y respuestas a preguntas personales y de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Asambleas Starters - Inglés</w:t>
      </w:r>
    </w:p>
    <w:p>
      <w:pPr/>
      <w:r>
        <w:rPr/>
        <w:t xml:space="preserve">Esta rúbrica evalúa las habilidades orales, de comprensión y escritura de los estudiantes de primaria (6-11 años) en inglés, enfocándose en vocabulario, preposiciones de lugar, números, descripción y respuestas a preguntas personales y de contenido.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nombrar objetos/vocabulario a partir de imágenes</w:t>
            </w:r>
          </w:p>
        </w:tc>
        <w:tc>
          <w:tcPr>
            <w:noWrap/>
          </w:tcPr>
          <w:p>
            <w:pPr/>
            <w:r>
              <w:rPr/>
              <w:t xml:space="preserve">No identifica ni nombra objetos o vocabulario.</w:t>
            </w:r>
          </w:p>
        </w:tc>
        <w:tc>
          <w:tcPr>
            <w:noWrap/>
          </w:tcPr>
          <w:p>
            <w:pPr/>
            <w:r>
              <w:rPr/>
              <w:t xml:space="preserve">Identifica pocos objetos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y nombra objetos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y nombra la mayoría de objetos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y nombra todos los objetos con fluidez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Reacción correcta a instrucciones con preposiciones de lugar</w:t>
            </w:r>
          </w:p>
        </w:tc>
        <w:tc>
          <w:tcPr>
            <w:noWrap/>
          </w:tcPr>
          <w:p>
            <w:pPr/>
            <w:r>
              <w:rPr/>
              <w:t xml:space="preserve">No sigue instrucciones o las ignora.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 con ayuda y errores.</w:t>
            </w:r>
          </w:p>
        </w:tc>
        <w:tc>
          <w:tcPr>
            <w:noWrap/>
          </w:tcPr>
          <w:p>
            <w:pPr/>
            <w:r>
              <w:rPr/>
              <w:t xml:space="preserve">Sigue instrucciones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complejas con pocos errores.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con rapidez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 de la ubicación de objetos usando preposiciones</w:t>
            </w:r>
          </w:p>
        </w:tc>
        <w:tc>
          <w:tcPr>
            <w:noWrap/>
          </w:tcPr>
          <w:p>
            <w:pPr/>
            <w:r>
              <w:rPr/>
              <w:t xml:space="preserve">No produce respuestas o usa lenguaje inapropiado.</w:t>
            </w:r>
          </w:p>
        </w:tc>
        <w:tc>
          <w:tcPr>
            <w:noWrap/>
          </w:tcPr>
          <w:p>
            <w:pPr/>
            <w:r>
              <w:rPr/>
              <w:t xml:space="preserve">Responde con frases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Produce oraciones simples correctamente.</w:t>
            </w:r>
          </w:p>
        </w:tc>
        <w:tc>
          <w:tcPr>
            <w:noWrap/>
          </w:tcPr>
          <w:p>
            <w:pPr/>
            <w:r>
              <w:rPr/>
              <w:t xml:space="preserve">Produce oraciones detalladas y claras con pocas correcciones.</w:t>
            </w:r>
          </w:p>
        </w:tc>
        <w:tc>
          <w:tcPr>
            <w:noWrap/>
          </w:tcPr>
          <w:p>
            <w:pPr/>
            <w:r>
              <w:rPr/>
              <w:t xml:space="preserve">Produce oraciones complejas y precisas con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forma escrita del vocabulario trabajado</w:t>
            </w:r>
          </w:p>
        </w:tc>
        <w:tc>
          <w:tcPr>
            <w:noWrap/>
          </w:tcPr>
          <w:p>
            <w:pPr/>
            <w:r>
              <w:rPr/>
              <w:t xml:space="preserve">No reconoce vocabulario escrito.</w:t>
            </w:r>
          </w:p>
        </w:tc>
        <w:tc>
          <w:tcPr>
            <w:noWrap/>
          </w:tcPr>
          <w:p>
            <w:pPr/>
            <w:r>
              <w:rPr/>
              <w:t xml:space="preserve">Reconoce pocas palabras con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vocabulario básico escrito 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del vocabulario escrito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todo el vocabulario escrito con rapidez y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personales (nombre, edad, procedencia)</w:t>
            </w:r>
          </w:p>
        </w:tc>
        <w:tc>
          <w:tcPr>
            <w:noWrap/>
          </w:tcPr>
          <w:p>
            <w:pPr/>
            <w:r>
              <w:rPr/>
              <w:t xml:space="preserve">No responde o responde de forma incorrecta.</w:t>
            </w:r>
          </w:p>
        </w:tc>
        <w:tc>
          <w:tcPr>
            <w:noWrap/>
          </w:tcPr>
          <w:p>
            <w:pPr/>
            <w:r>
              <w:rPr/>
              <w:t xml:space="preserve">Responde con ayuda y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preguntas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detalles adicionales.</w:t>
            </w:r>
          </w:p>
        </w:tc>
        <w:tc>
          <w:tcPr>
            <w:noWrap/>
          </w:tcPr>
          <w:p>
            <w:pPr/>
            <w:r>
              <w:rPr/>
              <w:t xml:space="preserve">Responde con fluidez y confianza,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sobre gustos, posibilidades y preguntas yes/no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incorrectamente.</w:t>
            </w:r>
          </w:p>
        </w:tc>
        <w:tc>
          <w:tcPr>
            <w:noWrap/>
          </w:tcPr>
          <w:p>
            <w:pPr/>
            <w:r>
              <w:rPr/>
              <w:t xml:space="preserve">Responde con ayuda y limitaciones.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adecuadamente.</w:t>
            </w:r>
          </w:p>
        </w:tc>
        <w:tc>
          <w:tcPr>
            <w:noWrap/>
          </w:tcPr>
          <w:p>
            <w:pPr/>
            <w:r>
              <w:rPr/>
              <w:t xml:space="preserve">Responde con detalles y pocas correcciones.</w:t>
            </w:r>
          </w:p>
        </w:tc>
        <w:tc>
          <w:tcPr>
            <w:noWrap/>
          </w:tcPr>
          <w:p>
            <w:pPr/>
            <w:r>
              <w:rPr/>
              <w:t xml:space="preserve">Responde claramente y con seguridad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Contar y escribir números del 1 al 20</w:t>
            </w:r>
          </w:p>
        </w:tc>
        <w:tc>
          <w:tcPr>
            <w:noWrap/>
          </w:tcPr>
          <w:p>
            <w:pPr/>
            <w:r>
              <w:rPr/>
              <w:t xml:space="preserve">No reconoce ni escribe números correctamente.</w:t>
            </w:r>
          </w:p>
        </w:tc>
        <w:tc>
          <w:tcPr>
            <w:noWrap/>
          </w:tcPr>
          <w:p>
            <w:pPr/>
            <w:r>
              <w:rPr/>
              <w:t xml:space="preserve">Cuenta y escribe algunos números con errores.</w:t>
            </w:r>
          </w:p>
        </w:tc>
        <w:tc>
          <w:tcPr>
            <w:noWrap/>
          </w:tcPr>
          <w:p>
            <w:pPr/>
            <w:r>
              <w:rPr/>
              <w:t xml:space="preserve">Cuenta y escribe números básicos correctamente.</w:t>
            </w:r>
          </w:p>
        </w:tc>
        <w:tc>
          <w:tcPr>
            <w:noWrap/>
          </w:tcPr>
          <w:p>
            <w:pPr/>
            <w:r>
              <w:rPr/>
              <w:t xml:space="preserve">Cuenta hasta 20 y escribe la mayoría correctamente.</w:t>
            </w:r>
          </w:p>
        </w:tc>
        <w:tc>
          <w:tcPr>
            <w:noWrap/>
          </w:tcPr>
          <w:p>
            <w:pPr/>
            <w:r>
              <w:rPr/>
              <w:t xml:space="preserve">Cuenta y escribe todos los números del 1 al 20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Describir objetos (color, forma) y responder preguntas como "How many?" y "What's the girl doing?"</w:t>
            </w:r>
          </w:p>
        </w:tc>
        <w:tc>
          <w:tcPr>
            <w:noWrap/>
          </w:tcPr>
          <w:p>
            <w:pPr/>
            <w:r>
              <w:rPr/>
              <w:t xml:space="preserve">No describe ni responde preguntas.</w:t>
            </w:r>
          </w:p>
        </w:tc>
        <w:tc>
          <w:tcPr>
            <w:noWrap/>
          </w:tcPr>
          <w:p>
            <w:pPr/>
            <w:r>
              <w:rPr/>
              <w:t xml:space="preserve">Describe o responde con frases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Describe y responde preguntas simples correctamente.</w:t>
            </w:r>
          </w:p>
        </w:tc>
        <w:tc>
          <w:tcPr>
            <w:noWrap/>
          </w:tcPr>
          <w:p>
            <w:pPr/>
            <w:r>
              <w:rPr/>
              <w:t xml:space="preserve">Describe con detalles y responde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Describe con vocabulario variado y responde con fluidez y detalle.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2026-10-01T23:32:54-05:00</dcterms:created>
  <dcterms:modified xsi:type="dcterms:W3CDTF">2026-10-01T23:32:54-05:00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