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Friso de la Vida de Abraham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continuidad del friso, reconociendo a Abraham como amigo de Dios, valorando su fe, obediencia y confianza en las promesas divinas.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Friso de la Vida de Abraham</w:t>
      </w:r>
    </w:p>
    <w:p>
      <w:pPr/>
      <w:r>
        <w:rPr/>
        <w:t xml:space="preserve">Esta rúbrica evalúa la continuidad del friso, reconociendo a Abraham como amigo de Dios, valorando su fe, obediencia y confianza en las promesas divinas.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completo y muestra una secuencia clara y lógica de la vida de Abraham.</w:t>
            </w:r>
          </w:p>
        </w:tc>
        <w:tc>
          <w:tcPr>
            <w:noWrap/>
          </w:tcPr>
          <w:p>
            <w:pPr/>
            <w:r>
              <w:rPr/>
              <w:t xml:space="preserve">El friso está mayormente completo con una secuencia clara, pero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El friso presenta algunas partes incompletas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friso es incompleto y la secuencia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Abraham como amigo de Dios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Abraham como amigo de Dios y explica esta relación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a Abraham como amigo de Dios,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amistad con Dios, pero sin claridad ni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 Abraham como amigo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fe de Abraham</w:t>
            </w:r>
          </w:p>
        </w:tc>
        <w:tc>
          <w:tcPr>
            <w:noWrap/>
          </w:tcPr>
          <w:p>
            <w:pPr/>
            <w:r>
              <w:rPr/>
              <w:t xml:space="preserve">Expresa con claridad la importancia de la fe de Abraham y cómo esta influye en su vida.</w:t>
            </w:r>
          </w:p>
        </w:tc>
        <w:tc>
          <w:tcPr>
            <w:noWrap/>
          </w:tcPr>
          <w:p>
            <w:pPr/>
            <w:r>
              <w:rPr/>
              <w:t xml:space="preserve">Valora la fe de Abraham,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 la fe,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valora o no comprende el papel de la fe en la vida de Abraham.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obediencia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Abraham obedeció a Dios fielmente en el friso.</w:t>
            </w:r>
          </w:p>
        </w:tc>
        <w:tc>
          <w:tcPr>
            <w:noWrap/>
          </w:tcPr>
          <w:p>
            <w:pPr/>
            <w:r>
              <w:rPr/>
              <w:t xml:space="preserve">Muestra la obediencia de Abraham,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obediencia, pero sin ejemplos claros o coherentes.</w:t>
            </w:r>
          </w:p>
        </w:tc>
        <w:tc>
          <w:tcPr>
            <w:noWrap/>
          </w:tcPr>
          <w:p>
            <w:pPr/>
            <w:r>
              <w:rPr/>
              <w:t xml:space="preserve">No representa ni menciona la obediencia de Abraham.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las promesas de Dios</w:t>
            </w:r>
          </w:p>
        </w:tc>
        <w:tc>
          <w:tcPr>
            <w:noWrap/>
          </w:tcPr>
          <w:p>
            <w:pPr/>
            <w:r>
              <w:rPr/>
              <w:t xml:space="preserve">Explica y muestra con claridad la confianza de Abraham en las promesas divinas.</w:t>
            </w:r>
          </w:p>
        </w:tc>
        <w:tc>
          <w:tcPr>
            <w:noWrap/>
          </w:tcPr>
          <w:p>
            <w:pPr/>
            <w:r>
              <w:rPr/>
              <w:t xml:space="preserve">Reconoce la confianza de Abraham,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confianza, pero sin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confianza en las promesas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friso</w:t>
            </w:r>
          </w:p>
        </w:tc>
        <w:tc>
          <w:tcPr>
            <w:noWrap/>
          </w:tcPr>
          <w:p>
            <w:pPr/>
            <w:r>
              <w:rPr/>
              <w:t xml:space="preserve">Utiliza materiales y colores de forma innovadora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y colores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No hay creatividad ni cuidado en la presentación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friso está organizado y presentado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pequeños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2026-10-02T04:28:11-05:00</dcterms:created>
  <dcterms:modified xsi:type="dcterms:W3CDTF">2026-10-02T04:28:11-05:00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