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Declamación del poema "Masa" de César Vallejo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modula la voz, utilizar expresión corporal y adaptar la declamación a la intención comunicativa del poema "Masa" de César Vallejo, enfocándose en la solidaridad y unión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Declamación del poema "Masa" de César Vallejo</w:t>
      </w:r>
    </w:p>
    <w:p>
      <w:pPr/>
      <w:r>
        <w:rPr/>
        <w:t xml:space="preserve">Esta lista de verificación evalúa la capacidad del estudiante para modula la voz, utilizar expresión corporal y adaptar la declamación a la intención comunicativa del poema "Masa" de César Vallejo, enfocándose en la solidaridad y unión comunitaria.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Modula el volumen de la voz acorde con la intensidad emocional del poema.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diferentes tonos para reflejar los cambios emocionales presentes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pausas adecuadas que contribuyen a la comprensión y dramatización del poema.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expresión corporal que refuerza el sentido del poema.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expresiones faciales coherentes con las emociones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la declamación para transmitir claramente la intención de solidaridad y unión comunitaria.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seguridad y confianza durante la declamación.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ritmo y la estructura del poema sin omitir versos ni alterarlos.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2026-10-01T22:27:59-05:00</dcterms:created>
  <dcterms:modified xsi:type="dcterms:W3CDTF">2026-10-01T22:27:59-05:00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