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Croquis de Nuestra Convivencia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croquis individual del camino de casa a la escuela, con nombres de calles y símbolos que representan emociones. La rúbrica contempla 5 criterios con tres niveles de desempeño: Excelente, Bueno y Bajo,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Croquis de Nuestra Convivencia Geografía</w:t>
      </w:r>
    </w:p>
    <w:p>
      <w:pPr/>
      <w:r>
        <w:rPr/>
        <w:t xml:space="preserve">Evaluación del croquis individual del camino de casa a la escuela, con nombres de calles y símbolos que representan emociones. La rúbrica contempla 5 criterios con tres niveles de desempeño: Excelente, Bueno y Bajo,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croquis</w:t>
            </w:r>
          </w:p>
        </w:tc>
        <w:tc>
          <w:tcPr>
            <w:noWrap/>
          </w:tcPr>
          <w:p>
            <w:pPr/>
            <w:r>
              <w:rPr/>
              <w:t xml:space="preserve">El croquis representa claramente el camino desde casa a la escuela con todos los detalles necesarios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El croquis muestra el camino con la mayoría de los detalles importantes, aunque algunas proporciones o detalles faltan.</w:t>
            </w:r>
          </w:p>
        </w:tc>
        <w:tc>
          <w:tcPr>
            <w:noWrap/>
          </w:tcPr>
          <w:p>
            <w:pPr/>
            <w:r>
              <w:rPr/>
              <w:t xml:space="preserve">El croquis es confuso o incompleto, con muchos detalles faltantes o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nombres de calles</w:t>
            </w:r>
          </w:p>
        </w:tc>
        <w:tc>
          <w:tcPr>
            <w:noWrap/>
          </w:tcPr>
          <w:p>
            <w:pPr/>
            <w:r>
              <w:rPr/>
              <w:t xml:space="preserve">Se nombran correctamente todas las calles principales y secundarias del trayecto, con buena legibilidad.</w:t>
            </w:r>
          </w:p>
        </w:tc>
        <w:tc>
          <w:tcPr>
            <w:noWrap/>
          </w:tcPr>
          <w:p>
            <w:pPr/>
            <w:r>
              <w:rPr/>
              <w:t xml:space="preserve">Se nombran varias calles del trayecto, aunque faltan algunas o hay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Se nombran pocas o ninguna calle, o los nombres son ilegibles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para emociones</w:t>
            </w:r>
          </w:p>
        </w:tc>
        <w:tc>
          <w:tcPr>
            <w:noWrap/>
          </w:tcPr>
          <w:p>
            <w:pPr/>
            <w:r>
              <w:rPr/>
              <w:t xml:space="preserve">Se utilizan símbolos o colores propios y variados para representar claramente diferentes emociones en los lugares indicados.</w:t>
            </w:r>
          </w:p>
        </w:tc>
        <w:tc>
          <w:tcPr>
            <w:noWrap/>
          </w:tcPr>
          <w:p>
            <w:pPr/>
            <w:r>
              <w:rPr/>
              <w:t xml:space="preserve">Se usan algunos símbolos o colores para emociones, pero la variedad o claridad es limitada.</w:t>
            </w:r>
          </w:p>
        </w:tc>
        <w:tc>
          <w:tcPr>
            <w:noWrap/>
          </w:tcPr>
          <w:p>
            <w:pPr/>
            <w:r>
              <w:rPr/>
              <w:t xml:space="preserve">No se usan símbolos, o los símbolos no representan emociones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lugares específicos</w:t>
            </w:r>
          </w:p>
        </w:tc>
        <w:tc>
          <w:tcPr>
            <w:noWrap/>
          </w:tcPr>
          <w:p>
            <w:pPr/>
            <w:r>
              <w:rPr/>
              <w:t xml:space="preserve">Se marcan correctamente los lugares donde siente seguridad, alegría, tristeza, miedo o enojo, con símbolos claramente asociados.</w:t>
            </w:r>
          </w:p>
        </w:tc>
        <w:tc>
          <w:tcPr>
            <w:noWrap/>
          </w:tcPr>
          <w:p>
            <w:pPr/>
            <w:r>
              <w:rPr/>
              <w:t xml:space="preserve">Se marcan algunos lugares con emociones, pero faltan varios o hay confusión en la asociación.</w:t>
            </w:r>
          </w:p>
        </w:tc>
        <w:tc>
          <w:tcPr>
            <w:noWrap/>
          </w:tcPr>
          <w:p>
            <w:pPr/>
            <w:r>
              <w:rPr/>
              <w:t xml:space="preserve">No se marcan lugares con emociones, o las asociaciones son incorrectas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el trayecto con indicaciones claras y usa correctamente los símbolos para describir emociones al grupo.</w:t>
            </w:r>
          </w:p>
        </w:tc>
        <w:tc>
          <w:tcPr>
            <w:noWrap/>
          </w:tcPr>
          <w:p>
            <w:pPr/>
            <w:r>
              <w:rPr/>
              <w:t xml:space="preserve">Explica el trayecto pero con indicaciones poco claras o explicación parcial de los símbolos y emociones.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trayecto ni el significado de los símbolos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2026-10-02T06:05:24-05:00</dcterms:created>
  <dcterms:modified xsi:type="dcterms:W3CDTF">2026-10-02T06:05:24-05:00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