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Comprensión del Espacio Geográfico y Patrimonio Biocultural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trabajo y el de sus compañeros en relación con la comprensión del espacio geográfico como interrelación sociedad-naturaleza y el reconocimiento del patrimonio biocultural como resultado de la interacción entre economía, cultura y biodiversidad a lo largo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Comprensión del Espacio Geográfico y Patrimonio Biocultural</w:t>
      </w:r>
    </w:p>
    <w:p>
      <w:pPr/>
      <w:r>
        <w:rPr/>
        <w:t xml:space="preserve">Esta rúbrica permite a los estudiantes evaluar su propio trabajo y el de sus compañeros en relación con la comprensión del espacio geográfico como interrelación sociedad-naturaleza y el reconocimiento del patrimonio biocultural como resultado de la interacción entre economía, cultura y biodiversidad a lo largo del tiempo.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Comprende la relación entre sociedad y naturaleza en el espacio geográfico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sociedad y la naturaleza interactúan y se influyen mutuamente en diferentes espacios.</w:t>
            </w:r>
          </w:p>
        </w:tc>
        <w:tc>
          <w:tcPr>
            <w:noWrap/>
          </w:tcPr>
          <w:p>
            <w:pPr/>
            <w:r>
              <w:rPr/>
              <w:t xml:space="preserve">No logra explicar o confunde las relaciones entre sociedad y naturaleza en el espacio geográfico.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 ejemplos concretos de interrelaciones sociedad-naturaleza</w:t>
            </w:r>
          </w:p>
        </w:tc>
        <w:tc>
          <w:tcPr>
            <w:noWrap/>
          </w:tcPr>
          <w:p>
            <w:pPr/>
            <w:r>
              <w:rPr/>
              <w:t xml:space="preserve">Proporciona ejemplos precisos y variados que ilustran la interrelación entre sociedad y naturaleza.</w:t>
            </w:r>
          </w:p>
        </w:tc>
        <w:tc>
          <w:tcPr>
            <w:noWrap/>
          </w:tcPr>
          <w:p>
            <w:pPr/>
            <w:r>
              <w:rPr/>
              <w:t xml:space="preserve">No identifica ejemplos claros o usa ejemplos incorrectos o irrelevantes.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Reconoce el concepto de patrimonio biocultural</w:t>
            </w:r>
          </w:p>
        </w:tc>
        <w:tc>
          <w:tcPr>
            <w:noWrap/>
          </w:tcPr>
          <w:p>
            <w:pPr/>
            <w:r>
              <w:rPr/>
              <w:t xml:space="preserve">Define correctamente patrimonio biocultural y su importancia en la relación entre cultura, economía y biodiversidad.</w:t>
            </w:r>
          </w:p>
        </w:tc>
        <w:tc>
          <w:tcPr>
            <w:noWrap/>
          </w:tcPr>
          <w:p>
            <w:pPr/>
            <w:r>
              <w:rPr/>
              <w:t xml:space="preserve">Muestra confusión o define incorrectamente el patrimonio biocultural.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Explica cómo las formas de organización económico-social influyen en el patrimonio biocultural</w:t>
            </w:r>
          </w:p>
        </w:tc>
        <w:tc>
          <w:tcPr>
            <w:noWrap/>
          </w:tcPr>
          <w:p>
            <w:pPr/>
            <w:r>
              <w:rPr/>
              <w:t xml:space="preserve">Describe claramente la influencia de aspectos económicos y sociales en la formación del patrimonio biocultural.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incorrectamente la relación entre organización económico-social y patrimonio biocultural.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Reconoce la importancia de la biodiversidad en el patrimonio biocultural</w:t>
            </w:r>
          </w:p>
        </w:tc>
        <w:tc>
          <w:tcPr>
            <w:noWrap/>
          </w:tcPr>
          <w:p>
            <w:pPr/>
            <w:r>
              <w:rPr/>
              <w:t xml:space="preserve">Explica con claridad el papel de la biodiversidad en la conservación y desarrollo del patrimonio biocultural.</w:t>
            </w:r>
          </w:p>
        </w:tc>
        <w:tc>
          <w:tcPr>
            <w:noWrap/>
          </w:tcPr>
          <w:p>
            <w:pPr/>
            <w:r>
              <w:rPr/>
              <w:t xml:space="preserve">No comprende o subestima la relevancia de la biodiversidad en el patrimonio biocultural.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Relaciona la cultura y las tradiciones con la biodiversidad y la economía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coherentes entre cultura, tradiciones, biodiversidad y economía.</w:t>
            </w:r>
          </w:p>
        </w:tc>
        <w:tc>
          <w:tcPr>
            <w:noWrap/>
          </w:tcPr>
          <w:p>
            <w:pPr/>
            <w:r>
              <w:rPr/>
              <w:t xml:space="preserve">No establece conexiones claras o presenta ideas confusas sobre la relación entre estos elementos.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Utiliza lenguaje adecuado y preciso para explicar conceptos geográficos y sociales</w:t>
            </w:r>
          </w:p>
        </w:tc>
        <w:tc>
          <w:tcPr>
            <w:noWrap/>
          </w:tcPr>
          <w:p>
            <w:pPr/>
            <w:r>
              <w:rPr/>
              <w:t xml:space="preserve">Emplea términos correctos y específicos que demuestran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Usa lenguaje impreciso, incorrecto o muy general que dificulta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 activamente en la autoevaluación y coevaluación con reflexiones constructivas</w:t>
            </w:r>
          </w:p>
        </w:tc>
        <w:tc>
          <w:tcPr>
            <w:noWrap/>
          </w:tcPr>
          <w:p>
            <w:pPr/>
            <w:r>
              <w:rPr/>
              <w:t xml:space="preserve">Ofrece comentarios claros, respetuosos y detallados sobre su propio trabajo y el de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sus comentarios son escasos, poco claros o poco respetuosos.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2026-10-01T22:41:26-05:00</dcterms:created>
  <dcterms:modified xsi:type="dcterms:W3CDTF">2026-10-01T22:41:26-05:00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