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Impacto de la Contaminación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las causas de la contaminación del agua y proponer acciones para evitarla, observando comportamientos y habilidades en tiempo real durante actividades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Impacto de la Contaminación del Agua en el Medio Ambiente</w:t>
      </w:r>
    </w:p>
    <w:p>
      <w:pPr/>
      <w:r>
        <w:rPr/>
        <w:t xml:space="preserve">Esta rúbrica evalúa la capacidad del estudiante para identificar las causas de la contaminación del agua y proponer acciones para evitarla, observando comportamientos y habilidades en tiempo real durante actividades y discusiones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contaminación del agua</w:t>
            </w:r>
          </w:p>
        </w:tc>
        <w:tc>
          <w:tcPr>
            <w:noWrap/>
          </w:tcPr>
          <w:p>
            <w:pPr/>
            <w:r>
              <w:rPr/>
              <w:t xml:space="preserve">No identifica ninguna causa o identifica causas incorrectas.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y de forma poco clara.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causas principales con explicaciones detalladas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 de la contaminación del agua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ambiental.</w:t>
            </w:r>
          </w:p>
        </w:tc>
        <w:tc>
          <w:tcPr>
            <w:noWrap/>
          </w:tcPr>
          <w:p>
            <w:pPr/>
            <w:r>
              <w:rPr/>
              <w:t xml:space="preserve">Reconoce el impacto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ambientales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impactos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Explica en profundidad y con ejemplos claros los impactos negativos en 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acciones para evitar la contaminación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inadecuadas.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poco concretas o poco relevantes.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relevantes para evitar la contaminación.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claras y factibles con justificación sólida.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observación y discusión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desinteresada.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ejemplar, fomentando el diálogo y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correcto, variado y contextualizado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No se expresa claramente, sus ideas son confusas.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son poco claras.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pero con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seguridad y coherencia,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ambiental en sus actitudes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acciones responsables.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algunas ocasiones,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y promueve el cuidado del agua.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y motiva a otros 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poco y tiene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forma básica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ayuda a sus compañeros y contribuye positivamente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2026-10-02T05:11:20-05:00</dcterms:created>
  <dcterms:modified xsi:type="dcterms:W3CDTF">2026-10-02T05:11:20-05:00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