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Representaciones de Fracciones Propias e Impropias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trabajo del estudiante muestra correctamente las representaciones de fracciones propias e impropias en ejercicios relacionados con trigonometría,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Representaciones de Fracciones Propias e Impropias en Trigonometría</w:t>
      </w:r>
    </w:p>
    <w:p>
      <w:pPr/>
      <w:r>
        <w:rPr/>
        <w:t xml:space="preserve">Esta lista de verificación está diseñada para evaluar si el trabajo del estudiante muestra correctamente las representaciones de fracciones propias e impropias en ejercicios relacionados con trigonometría, adecuada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las fracciones propias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las fracciones impropias (numerador igual o mayor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fracciones están representadas visualmente con diagramas o dibujos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la representación de fracciones en relación con ángulos o medidas trigonométricas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términos apropiados para fracciones y trigonometría, adaptados 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fracciones propias e impropias están correctamente diferenciadas y etiquetadas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comprensión al relacionar las fracciones con partes de un círculo o ángulo (como sectores o grados).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es legible, facilitando la comprensión de las representaciones.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2026-10-01T23:27:13-05:00</dcterms:created>
  <dcterms:modified xsi:type="dcterms:W3CDTF">2026-10-01T23:27:13-05:00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