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 del Medio Ambiente y Manejo Responsable de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participación activa, expresión de ideas, identificación de problemas ambientales, respeto por opiniones ajenas y consideraciones de diversidad, equidad e inclusión (DEI) en el contexto del cuidado del medio ambiente y manejo responsable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 del Medio Ambiente y Manejo Responsable de Residuos</w:t>
      </w:r>
    </w:p>
    <w:p>
      <w:pPr/>
      <w:r>
        <w:rPr/>
        <w:t xml:space="preserve">Esta rúbrica está diseñada para estudiantes de secundaria (12-15 años) y evalúa su participación activa, expresión de ideas, identificación de problemas ambientales, respeto por opiniones ajenas y consideraciones de diversidad, equidad e inclusión (DEI) en el contexto del cuidado del medio ambiente y manejo responsable de residuos.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contribuye consistentemente a las discusiones y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relevantes en discusiones y tareas.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aportar a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ideas claras, bien fundamentadas y creativas sobre el cuidado ambiental y manejo de residuos.</w:t>
            </w:r>
          </w:p>
        </w:tc>
        <w:tc>
          <w:tcPr>
            <w:noWrap/>
          </w:tcPr>
          <w:p>
            <w:pPr/>
            <w:r>
              <w:rPr/>
              <w:t xml:space="preserve">Expresa ideas relevantes y comprensibles sobre el medio ambiente,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relacionadas pero con poca claridad o conexión al tema.</w:t>
            </w:r>
          </w:p>
        </w:tc>
        <w:tc>
          <w:tcPr>
            <w:noWrap/>
          </w:tcPr>
          <w:p>
            <w:pPr/>
            <w:r>
              <w:rPr/>
              <w:t xml:space="preserve">No expresa ideas o las que presenta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problemas de su entorno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problemas ambientales presentes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Identifica al menos un problema ambiental relevante en su entorno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las identificaciones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las opiniones diversas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las opiniones ajenas, mostrando en ocasiones actitudes negativas.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la diversidad cultural y social en sus aportes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diferentes perspectivas culturales y sociales en relación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sociales y las relaciona con el tema en forma básica.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limitada o superficial sin relacionarla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social en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defiende la importancia de que todos tengan acceso igualitario a un ambiente sano.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 ambiental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equidad en temas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equidad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 los compañeros, respetando sus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trabaja bien con todos, aunque no siempre fomenta la inclusión activa.</w:t>
            </w:r>
          </w:p>
        </w:tc>
        <w:tc>
          <w:tcPr>
            <w:noWrap/>
          </w:tcPr>
          <w:p>
            <w:pPr/>
            <w:r>
              <w:rPr/>
              <w:t xml:space="preserve">Trabaja con algunos compañeros excluyendo o ignorando a otros.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inclusión; excluye o discrimina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acciones responsables en el manejo de residuos</w:t>
            </w:r>
          </w:p>
        </w:tc>
        <w:tc>
          <w:tcPr>
            <w:noWrap/>
          </w:tcPr>
          <w:p>
            <w:pPr/>
            <w:r>
              <w:rPr/>
              <w:t xml:space="preserve">Implementa consistentemente prácticas responsables y promueve su importancia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Aplica acciones responsables de forma regular, aunque con menor iniciativa para promoverlas.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responsables pero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aplica ni demuestra interés por acciones responsables en el manejo de residuos.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2026-10-02T00:58:58-05:00</dcterms:created>
  <dcterms:modified xsi:type="dcterms:W3CDTF">2026-10-02T00:58:58-05:00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