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de Personajes Históricos del Ecuador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personaje histórico seleccionado, considerando aspectos clave como investigación, comunicación, análisis crítico y sensibilidad hacia la diversidad, equidad e inclusión (DEI). Cada criterio se evalúa de forma individual para identificar fortalezas y áreas de mejora en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de Personajes Históricos del Ecuador en Educación Técnica/Tecnológica</w:t>
      </w:r>
    </w:p>
    <w:p>
      <w:pPr/>
      <w:r>
        <w:rPr/>
        <w:t xml:space="preserve">Esta rúbrica evalúa el desarrollo del personaje histórico seleccionado, considerando aspectos clave como investigación, comunicación, análisis crítico y sensibilidad hacia la diversidad, equidad e inclusión (DEI). Cada criterio se evalúa de forma individual para identificar fortalezas y áreas de mejora en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precisión histórica</w:t>
            </w:r>
            <w:br/>
            <w:r>
              <w:rPr/>
              <w:t xml:space="preserve">Grado de exactitud y profundidad en la información sobre el personaje.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bien documentada con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con algunas imprecisiones menores y fuentes generalmente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mal fundamentada con fuentes limitadas o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personaje</w:t>
            </w:r>
            <w:br/>
            <w:r>
              <w:rPr/>
              <w:t xml:space="preserve">Capacidad para explicar la vida, contexto y relevancia histórica del personaje.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contexto, la vida y contribuciones del personaje,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 personaje pero con poca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confusa del personaje y su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</w:t>
            </w:r>
            <w:br/>
            <w:r>
              <w:rPr/>
              <w:t xml:space="preserve">Capacidad para interpretar el impacto histórico y su relevancia actual.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legado del personaje, relacionándolo con hechos actuales y contexto sociocultural.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alguna reflexión sobre la importancia histórica y actual.</w:t>
            </w:r>
          </w:p>
        </w:tc>
        <w:tc>
          <w:tcPr>
            <w:noWrap/>
          </w:tcPr>
          <w:p>
            <w:pPr/>
            <w:r>
              <w:rPr/>
              <w:t xml:space="preserve">Falta de análisis o reflexión significativa sobre la relevancia del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expresión</w:t>
            </w:r>
            <w:br/>
            <w:r>
              <w:rPr/>
              <w:t xml:space="preserve">Claridad, fluidez y uso adecuado del lenguaje en la exposición.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lenguaje técnico adecuado, manteniendo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vacilaciones o uso limitado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con claridad, lenguaje pobre o falta de organización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</w:t>
            </w:r>
            <w:br/>
            <w:r>
              <w:rPr/>
              <w:t xml:space="preserve">Integración efectiva de materiales visuales para complementar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 y relevantes que enriquecen la comprensión del personaje.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poco creativos o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o usa recursos visuales inapropiados o que distraen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manejo del tiempo</w:t>
            </w:r>
            <w:br/>
            <w:r>
              <w:rPr/>
              <w:t xml:space="preserve">Organización de la presentación y participación activa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 y participa activamente respondiendo preguntas o aclarando dudas.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 pero con participación limitada en interacciones.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 y muestra poca o nula participación en preguntas o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Reconocimiento y respeto por la diversidad cultural, social y de género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perspectivas, considerando género, etnia y contextos sociales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equidad o inclusión,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estereotipos, prejuicios o falta de sensibilidad hacia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presentación</w:t>
            </w:r>
            <w:br/>
            <w:r>
              <w:rPr/>
              <w:t xml:space="preserve">Capacidad para presentar el tema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 el personaje con enfoque innovador, generando interés y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algunos elementos creativos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monótona o repetitiva sin elementos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2026-10-02T03:14:17-05:00</dcterms:created>
  <dcterms:modified xsi:type="dcterms:W3CDTF">2026-10-02T03:14:17-05:00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