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Menú Saludable: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indagar y explicar qué productos y alimentos son convenientes adquirir o consumir en su familia, considerando su costo económico y el impacto medioambiental, en el contexto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Menú Saludable: Números y Operaciones</w:t>
      </w:r>
    </w:p>
    <w:p>
      <w:pPr/>
      <w:r>
        <w:rPr/>
        <w:t xml:space="preserve">Esta rúbrica evalúa la capacidad del estudiante para indagar y explicar qué productos y alimentos son convenientes adquirir o consumir en su familia, considerando su costo económico y el impacto medioambiental, en el contexto de números y operaciones.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alimentos saludables y explica sus beneficios nutricionales.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saludables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alimento saludable y no explica sus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costo económico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costo de los alimentos y lo relaciona con el presupuesto familiar.</w:t>
            </w:r>
          </w:p>
        </w:tc>
        <w:tc>
          <w:tcPr>
            <w:noWrap/>
          </w:tcPr>
          <w:p>
            <w:pPr/>
            <w:r>
              <w:rPr/>
              <w:t xml:space="preserve">Reconoce el costo de algunos alimentos con relación básica al presupuesto.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costos de los alimentos en relación al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algunos alimentos afectan positivamente o negativamente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el impacto ambiental de ciertos alimentos.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impacto ambiental relacionado con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y operaciones para comparar precios</w:t>
            </w:r>
          </w:p>
        </w:tc>
        <w:tc>
          <w:tcPr>
            <w:noWrap/>
          </w:tcPr>
          <w:p>
            <w:pPr/>
            <w:r>
              <w:rPr/>
              <w:t xml:space="preserve">Realiza operaciones matemáticas precisas para comparar precios y elegir opciones económicas.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correctas para comparar precios,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operaciones para comparar precios.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 menú equilibrado</w:t>
            </w:r>
          </w:p>
        </w:tc>
        <w:tc>
          <w:tcPr>
            <w:noWrap/>
          </w:tcPr>
          <w:p>
            <w:pPr/>
            <w:r>
              <w:rPr/>
              <w:t xml:space="preserve">Presenta un menú variado y equilibrado que considera salud, costo e impacto ambiental.</w:t>
            </w:r>
          </w:p>
        </w:tc>
        <w:tc>
          <w:tcPr>
            <w:noWrap/>
          </w:tcPr>
          <w:p>
            <w:pPr/>
            <w:r>
              <w:rPr/>
              <w:t xml:space="preserve">Presenta un menú con algunos elementos equilibrados, pero con falta de detalle en costo o impacto.</w:t>
            </w:r>
          </w:p>
        </w:tc>
        <w:tc>
          <w:tcPr>
            <w:noWrap/>
          </w:tcPr>
          <w:p>
            <w:pPr/>
            <w:r>
              <w:rPr/>
              <w:t xml:space="preserve">Presenta un menú poco equilibrado sin considerar costo ni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Explica sus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 sus ideas, pero con alguna falta de claridad u orden.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selección de alimentos</w:t>
            </w:r>
          </w:p>
        </w:tc>
        <w:tc>
          <w:tcPr>
            <w:noWrap/>
          </w:tcPr>
          <w:p>
            <w:pPr/>
            <w:r>
              <w:rPr/>
              <w:t xml:space="preserve">Selecciona alimentos de forma creativa que demuestran reflexión sobre salud, costo y ambiente.</w:t>
            </w:r>
          </w:p>
        </w:tc>
        <w:tc>
          <w:tcPr>
            <w:noWrap/>
          </w:tcPr>
          <w:p>
            <w:pPr/>
            <w:r>
              <w:rPr/>
              <w:t xml:space="preserve">Selecciona alimentos comunes con poca creatividad, pero adecuados.</w:t>
            </w:r>
          </w:p>
        </w:tc>
        <w:tc>
          <w:tcPr>
            <w:noWrap/>
          </w:tcPr>
          <w:p>
            <w:pPr/>
            <w:r>
              <w:rPr/>
              <w:t xml:space="preserve">Selecciona alimentos sin reflexión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indagación familiar</w:t>
            </w:r>
          </w:p>
        </w:tc>
        <w:tc>
          <w:tcPr>
            <w:noWrap/>
          </w:tcPr>
          <w:p>
            <w:pPr/>
            <w:r>
              <w:rPr/>
              <w:t xml:space="preserve">Involucra a su familia activamente para obtener información sobre alimentos y costos.</w:t>
            </w:r>
          </w:p>
        </w:tc>
        <w:tc>
          <w:tcPr>
            <w:noWrap/>
          </w:tcPr>
          <w:p>
            <w:pPr/>
            <w:r>
              <w:rPr/>
              <w:t xml:space="preserve">Consulta a su familia, pero con poca profundidad o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involucra a su familia o no presenta información obtenida de ella.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2026-10-02T04:22:17-05:00</dcterms:created>
  <dcterms:modified xsi:type="dcterms:W3CDTF">2026-10-02T04:22:17-05:00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