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"El rincón de los juegos"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reflexión y aplicación de normas básicas de convivencia en el juego y actividades cotidianas para fortalecer la interacción social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"El rincón de los juegos" - Habilidades Socioemocionales</w:t>
      </w:r>
    </w:p>
    <w:p>
      <w:pPr/>
      <w:r>
        <w:rPr/>
        <w:t xml:space="preserve">Evaluación de la reflexión y aplicación de normas básicas de convivencia en el juego y actividades cotidianas para fortalecer la interacción social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normas de convivencia en el juego y actividades cotidianas.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normas básicas, aunque con explicaciones parciales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explicar las normas básicas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las normas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cómo las normas mejoran la interacción y expresa sus ideas con ejemplos.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de las normas,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reflexiona o muestra comprensión limitada sobre la importancia de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cumplimiento de normas durante el juego</w:t>
            </w:r>
          </w:p>
        </w:tc>
        <w:tc>
          <w:tcPr>
            <w:noWrap/>
          </w:tcPr>
          <w:p>
            <w:pPr/>
            <w:r>
              <w:rPr/>
              <w:t xml:space="preserve">Asume una actitud responsable y respetuosa cumpliendo siempre con las normas durante los juegos.</w:t>
            </w:r>
          </w:p>
        </w:tc>
        <w:tc>
          <w:tcPr>
            <w:noWrap/>
          </w:tcPr>
          <w:p>
            <w:pPr/>
            <w:r>
              <w:rPr/>
              <w:t xml:space="preserve">Cumple con las normas la mayor parte del tiempo,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No cumple o respeta las normas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Demuestra colaboración activa y ayuda a otros a seguir las normas para mantener un buen ambiente.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aunque en ocasiones necesita recordatorios para respetar normas.</w:t>
            </w:r>
          </w:p>
        </w:tc>
        <w:tc>
          <w:tcPr>
            <w:noWrap/>
          </w:tcPr>
          <w:p>
            <w:pPr/>
            <w:r>
              <w:rPr/>
              <w:t xml:space="preserve">Muestra poca o nula colaboración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Reconoce y maneja adecuadamente sus emociones para mantener una convivencia armoniosa.</w:t>
            </w:r>
          </w:p>
        </w:tc>
        <w:tc>
          <w:tcPr>
            <w:noWrap/>
          </w:tcPr>
          <w:p>
            <w:pPr/>
            <w:r>
              <w:rPr/>
              <w:t xml:space="preserve">Identifica sus emociones, pero a veces tiene dificultades para controlarlas durante el juego.</w:t>
            </w:r>
          </w:p>
        </w:tc>
        <w:tc>
          <w:tcPr>
            <w:noWrap/>
          </w:tcPr>
          <w:p>
            <w:pPr/>
            <w:r>
              <w:rPr/>
              <w:t xml:space="preserve">No reconoce ni controla sus emociones,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espacio de los demás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espacios personales, facilitando la interacción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espacios,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los turnos ni el espacio de los demás, causando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pacíficas ante conflictos surgidos durante el juego.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pacíficamente, pero a veces requiere apoyo para lograrlo.</w:t>
            </w:r>
          </w:p>
        </w:tc>
        <w:tc>
          <w:tcPr>
            <w:noWrap/>
          </w:tcPr>
          <w:p>
            <w:pPr/>
            <w:r>
              <w:rPr/>
              <w:t xml:space="preserve">No busca soluciones pacíficas o responde con conductas negativas ante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positiva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promueve un ambiente positivo y seguro para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poca iniciativa para mejorar el ambiente.</w:t>
            </w:r>
          </w:p>
        </w:tc>
        <w:tc>
          <w:tcPr>
            <w:noWrap/>
          </w:tcPr>
          <w:p>
            <w:pPr/>
            <w:r>
              <w:rPr/>
              <w:t xml:space="preserve">Participa poco o con actitudes que afectan negativamente el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2026-10-02T02:12:33-05:00</dcterms:created>
  <dcterms:modified xsi:type="dcterms:W3CDTF">2026-10-02T02:12:33-05:00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