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 Nutricional de Proteína en Enfermedad Renal B - Mesa Redonda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planear un plan nutricional adecuado en la enfermedad renal B, enfocándose en la cantidad de proteína, y valorar el resultado en una mesa redonda. Se incluyen criterios relacionados con la diversidad, equidad e inclusión (DEI) para fomentar un enfoque integral y sensible a las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 Nutricional de Proteína en Enfermedad Renal B - Mesa Redonda</w:t>
      </w:r>
    </w:p>
    <w:p>
      <w:pPr/>
      <w:r>
        <w:rPr/>
        <w:t xml:space="preserve">Esta rúbrica está diseñada para evaluar la capacidad del estudiante universitario para planear un plan nutricional adecuado en la enfermedad renal B, enfocándose en la cantidad de proteína, y valorar el resultado en una mesa redonda. Se incluyen criterios relacionados con la diversidad, equidad e inclusión (DEI) para fomentar un enfoque integral y sensible a las necesidades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en la planificación de la cantidad de proteína</w:t>
            </w:r>
            <w:br/>
            <w:r>
              <w:rPr/>
              <w:t xml:space="preserve">Determina correctamente las necesidades proteicas específicas para la enfermedad renal B.</w:t>
            </w:r>
          </w:p>
        </w:tc>
        <w:tc>
          <w:tcPr>
            <w:noWrap/>
          </w:tcPr>
          <w:p>
            <w:pPr/>
            <w:r>
              <w:rPr/>
              <w:t xml:space="preserve">Plan nutricional con cantidades de proteína exactas, basadas en evidencia científica actualizada y adaptadas al estadio de la enfermedad.</w:t>
            </w:r>
          </w:p>
        </w:tc>
        <w:tc>
          <w:tcPr>
            <w:noWrap/>
          </w:tcPr>
          <w:p>
            <w:pPr/>
            <w:r>
              <w:rPr/>
              <w:t xml:space="preserve">Plan nutricional con cantidades adecuadas de proteína, con leves imprecisiones que no afectan significativamente el manejo.</w:t>
            </w:r>
          </w:p>
        </w:tc>
        <w:tc>
          <w:tcPr>
            <w:noWrap/>
          </w:tcPr>
          <w:p>
            <w:pPr/>
            <w:r>
              <w:rPr/>
              <w:t xml:space="preserve">Plan nutricional con cantidades de proteína generalizadas, poco ajustadas a la enfermedad renal B.</w:t>
            </w:r>
          </w:p>
        </w:tc>
        <w:tc>
          <w:tcPr>
            <w:noWrap/>
          </w:tcPr>
          <w:p>
            <w:pPr/>
            <w:r>
              <w:rPr/>
              <w:t xml:space="preserve">Plan nutricional con cantidades incorrectas o inadecuadas que pueden perjudicar al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Incorporación de recomendaciones clínicas y científicas</w:t>
            </w:r>
            <w:br/>
            <w:r>
              <w:rPr/>
              <w:t xml:space="preserve">Utiliza guías actualizadas y evidencia para respaldar el plan nutricional.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a guías clínicas y estudios relevantes que sustentan las decisiones nutricionales.</w:t>
            </w:r>
          </w:p>
        </w:tc>
        <w:tc>
          <w:tcPr>
            <w:noWrap/>
          </w:tcPr>
          <w:p>
            <w:pPr/>
            <w:r>
              <w:rPr/>
              <w:t xml:space="preserve">Presenta algunas referencias clínicas adecuadas que soportan el plan, aunque no todas están actualizadas.</w:t>
            </w:r>
          </w:p>
        </w:tc>
        <w:tc>
          <w:tcPr>
            <w:noWrap/>
          </w:tcPr>
          <w:p>
            <w:pPr/>
            <w:r>
              <w:rPr/>
              <w:t xml:space="preserve">Incluye referencias limitadas o poco relevantes que respaldan parcialmente el plan.</w:t>
            </w:r>
          </w:p>
        </w:tc>
        <w:tc>
          <w:tcPr>
            <w:noWrap/>
          </w:tcPr>
          <w:p>
            <w:pPr/>
            <w:r>
              <w:rPr/>
              <w:t xml:space="preserve">No presenta referencias clínicas ni científicas para justificar el plan.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Consideración de la diversidad cultural y preferencias alimentarias</w:t>
            </w:r>
            <w:br/>
            <w:r>
              <w:rPr/>
              <w:t xml:space="preserve">Adapta el plan nutricional según aspectos culturales y gustos personales del paciente.</w:t>
            </w:r>
          </w:p>
        </w:tc>
        <w:tc>
          <w:tcPr>
            <w:noWrap/>
          </w:tcPr>
          <w:p>
            <w:pPr/>
            <w:r>
              <w:rPr/>
              <w:t xml:space="preserve">Plan altamente personalizado que respeta y adapta alimentos según la cultura y preferencias del paciente.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culturales y preferencias, con adaptaciones moderadas en el plan.</w:t>
            </w:r>
          </w:p>
        </w:tc>
        <w:tc>
          <w:tcPr>
            <w:noWrap/>
          </w:tcPr>
          <w:p>
            <w:pPr/>
            <w:r>
              <w:rPr/>
              <w:t xml:space="preserve">Reconoce diversidad cultural pero con poca adaptación en el plan nutricional.</w:t>
            </w:r>
          </w:p>
        </w:tc>
        <w:tc>
          <w:tcPr>
            <w:noWrap/>
          </w:tcPr>
          <w:p>
            <w:pPr/>
            <w:r>
              <w:rPr/>
              <w:t xml:space="preserve">No toma en cuenta la diversidad cultural ni las preferencias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Inclusión de aspectos de equidad y accesibilidad</w:t>
            </w:r>
            <w:br/>
            <w:r>
              <w:rPr/>
              <w:t xml:space="preserve">Evalúa y adapta el plan considerando recursos económicos y accesibilidad a alimentos.</w:t>
            </w:r>
          </w:p>
        </w:tc>
        <w:tc>
          <w:tcPr>
            <w:noWrap/>
          </w:tcPr>
          <w:p>
            <w:pPr/>
            <w:r>
              <w:rPr/>
              <w:t xml:space="preserve">Plan nutricional realista, accesible y equitativo, considerando limitaciones económicas y disponibilidad local.</w:t>
            </w:r>
          </w:p>
        </w:tc>
        <w:tc>
          <w:tcPr>
            <w:noWrap/>
          </w:tcPr>
          <w:p>
            <w:pPr/>
            <w:r>
              <w:rPr/>
              <w:t xml:space="preserve">Plan considera en parte la accesibilidad y costos, con algunas limitaciones no resueltas.</w:t>
            </w:r>
          </w:p>
        </w:tc>
        <w:tc>
          <w:tcPr>
            <w:noWrap/>
          </w:tcPr>
          <w:p>
            <w:pPr/>
            <w:r>
              <w:rPr/>
              <w:t xml:space="preserve">Plan poco realista en términos de accesibilidad y costos para el paciente.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ni accesibilidad en el plan nutricional.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coherencia en la presentación del plan</w:t>
            </w:r>
            <w:br/>
            <w:r>
              <w:rPr/>
              <w:t xml:space="preserve">Expone el plan de forma organizada y comprensible para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Presentación clara, lógica y bien estructurada que facilita la comprensión y discusión en la mesa redonda.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clara, con alguna falta menor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ideas dispersas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 que dificulta la comprensión del plan.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activa y argumentación en la mesa redonda</w:t>
            </w:r>
            <w:br/>
            <w:r>
              <w:rPr/>
              <w:t xml:space="preserve">Defiende el plan con argumentos sólidos y responde preguntas con evidencia.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sólidos, responde preguntas con evidencia y fomenta el diálogo respetuoso.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adecuados y responde la mayoría de preguntas,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responde algunas preguntas,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carecen de fundamentos y no responde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Identificación y valoración de resultados nutricionales</w:t>
            </w:r>
            <w:br/>
            <w:r>
              <w:rPr/>
              <w:t xml:space="preserve">Evalúa correctamente el impacto del plan en indicadores de salud y nutrición.</w:t>
            </w:r>
          </w:p>
        </w:tc>
        <w:tc>
          <w:tcPr>
            <w:noWrap/>
          </w:tcPr>
          <w:p>
            <w:pPr/>
            <w:r>
              <w:rPr/>
              <w:t xml:space="preserve">Evalúa resultados de forma completa, identificando impactos positivos y posibles riesgos con precisión.</w:t>
            </w:r>
          </w:p>
        </w:tc>
        <w:tc>
          <w:tcPr>
            <w:noWrap/>
          </w:tcPr>
          <w:p>
            <w:pPr/>
            <w:r>
              <w:rPr/>
              <w:t xml:space="preserve">Evalúa resultados adecuadamente, aunque omite algunos indicadores relevantes.</w:t>
            </w:r>
          </w:p>
        </w:tc>
        <w:tc>
          <w:tcPr>
            <w:noWrap/>
          </w:tcPr>
          <w:p>
            <w:pPr/>
            <w:r>
              <w:rPr/>
              <w:t xml:space="preserve">Evalúa resultados de manera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los resultados nutricionales del plan.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Sensibilidad hacia la inclusión y respeto en la dinámica grupal (DEI)</w:t>
            </w:r>
            <w:br/>
            <w:r>
              <w:rPr/>
              <w:t xml:space="preserve">Demuestra respeto, escucha activa y valoración de opiniones diversas en la discusión.</w:t>
            </w:r>
          </w:p>
        </w:tc>
        <w:tc>
          <w:tcPr>
            <w:noWrap/>
          </w:tcPr>
          <w:p>
            <w:pPr/>
            <w:r>
              <w:rPr/>
              <w:t xml:space="preserve">Muestra alta sensibilidad y respeto, fomenta la inclusión y valora opiniones diversas con empatía.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algunas opiniones diversas, con interacción generalmente positiva.</w:t>
            </w:r>
          </w:p>
        </w:tc>
        <w:tc>
          <w:tcPr>
            <w:noWrap/>
          </w:tcPr>
          <w:p>
            <w:pPr/>
            <w:r>
              <w:rPr/>
              <w:t xml:space="preserve">Participa pero con escasa sensibilidad hacia la diversidad y respeto en la dinámica grupal.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sensibilidad hacia la diversidad; genera conflictos o exclusión en la mesa.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2026-10-02T01:04:46-05:00</dcterms:created>
  <dcterms:modified xsi:type="dcterms:W3CDTF">2026-10-02T01:04:46-05:00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