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los Procesos de Registro Calificado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análisis que los estudiantes universitarios tienen sobre los procesos de registro calificado en instituciones de educación superior, permitiendo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los Procesos de Registro Calificado en Educación General</w:t>
      </w:r>
    </w:p>
    <w:p>
      <w:pPr/>
      <w:r>
        <w:rPr/>
        <w:t xml:space="preserve">Esta rúbrica está diseñada para evaluar el nivel de comprensión y análisis que los estudiantes universitarios tienen sobre los procesos de registro calificado en instituciones de educación superior, permitiendo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proceso de registro calificado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 el proceso de registro calificado, conoce sus etapas y objetivos claramente.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proceso, identificando las etapas principales aunque con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el proceso de registro calificado, con errores conceptuales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requisitos y normativas aplicables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requisitos y normativas, relacionándolos con ejemplos precisos y actuales.</w:t>
            </w:r>
          </w:p>
        </w:tc>
        <w:tc>
          <w:tcPr>
            <w:noWrap/>
          </w:tcPr>
          <w:p>
            <w:pPr/>
            <w:r>
              <w:rPr/>
              <w:t xml:space="preserve">Identifica los requisitos y normativas principales pero con análisis poco profundo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requisitos ni las normativas,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involucrados en el proceso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el rol de todos los actores relevantes en el proceso de registro calificado.</w:t>
            </w:r>
          </w:p>
        </w:tc>
        <w:tc>
          <w:tcPr>
            <w:noWrap/>
          </w:tcPr>
          <w:p>
            <w:pPr/>
            <w:r>
              <w:rPr/>
              <w:t xml:space="preserve">Identifica los actores principales, pero omite algunos o no explica completamente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actores o confunde sus roles dentro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proceso con la calidad educativa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registro calificado y la mejora de la calidad educativa.</w:t>
            </w:r>
          </w:p>
        </w:tc>
        <w:tc>
          <w:tcPr>
            <w:noWrap/>
          </w:tcPr>
          <w:p>
            <w:pPr/>
            <w:r>
              <w:rPr/>
              <w:t xml:space="preserve">Relaciona el proceso con la calidad educativa de forma general,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proceso con la calidad educativa o presenta argumentos débiles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normativas oficiales</w:t>
            </w:r>
          </w:p>
        </w:tc>
        <w:tc>
          <w:tcPr>
            <w:noWrap/>
          </w:tcPr>
          <w:p>
            <w:pPr/>
            <w:r>
              <w:rPr/>
              <w:t xml:space="preserve">Utiliza fuentes oficiales y normativas actualizadas para sustentar el análisis de forma rigurosa.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oficiales, aunque algunas pueden estar desactualizadas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oficiales o las fuentes empleadas son poco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claro, pero presenta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o carece de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identificar fortalezas y debilidades del proceso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señalando fortalezas y debilidades con argumentos sólidos y equilibrados.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pero el análisis crítico es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fortalezas ni debilidades, o el análisis carece de profundidad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perspectivas personales relevantes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personales, aunque en general el análisis es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No aporta ideas propias o el análisis se limita a repetir información sin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2026-10-02T00:42:23-05:00</dcterms:created>
  <dcterms:modified xsi:type="dcterms:W3CDTF">2026-10-02T00:42:23-05:00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