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Expresión Artística sobre el Arte contra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artístico donde los estudiantes exploran el cartón reciclado como soporte para crear un paisaje que representa un entorno natural protegido. Se valoran aspectos técnicos, creativos y de inclusión,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Expresión Artística sobre el Arte contra la Contaminación</w:t>
      </w:r>
    </w:p>
    <w:p>
      <w:pPr/>
      <w:r>
        <w:rPr/>
        <w:t xml:space="preserve">Esta rúbrica evalúa el proyecto artístico donde los estudiantes exploran el cartón reciclado como soporte para crear un paisaje que representa un entorno natural protegido. Se valoran aspectos técnicos, creativos y de inclusión,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cartón reciclado como soporte artístico</w:t>
            </w:r>
          </w:p>
        </w:tc>
        <w:tc>
          <w:tcPr>
            <w:noWrap/>
          </w:tcPr>
          <w:p>
            <w:pPr/>
            <w:r>
              <w:rPr/>
              <w:t xml:space="preserve">Utiliza el cartón reciclado de forma innovadora, aprovechando completamente sus texturas y características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Usa el cartón reciclado adecuadamente, mostrando comprensión de sus propiedades aunque con poco aprovechamiento creativo.</w:t>
            </w:r>
          </w:p>
        </w:tc>
        <w:tc>
          <w:tcPr>
            <w:noWrap/>
          </w:tcPr>
          <w:p>
            <w:pPr/>
            <w:r>
              <w:rPr/>
              <w:t xml:space="preserve">El cartón reciclado es usado, pero sin integrar sus características al diseño o con dificultades técnicas evidentes.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cartón reciclado o su uso limita la calidad del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líneas, formas y texturas</w:t>
            </w:r>
          </w:p>
        </w:tc>
        <w:tc>
          <w:tcPr>
            <w:noWrap/>
          </w:tcPr>
          <w:p>
            <w:pPr/>
            <w:r>
              <w:rPr/>
              <w:t xml:space="preserve">Incorpora líneas, formas y texturas con gran variedad y coherencia para crear un paisaje expresivo y detallado.</w:t>
            </w:r>
          </w:p>
        </w:tc>
        <w:tc>
          <w:tcPr>
            <w:noWrap/>
          </w:tcPr>
          <w:p>
            <w:pPr/>
            <w:r>
              <w:rPr/>
              <w:t xml:space="preserve">Emplea líneas, formas y texturas de forma clara y adecuada, con buena conexión al paisaje.</w:t>
            </w:r>
          </w:p>
        </w:tc>
        <w:tc>
          <w:tcPr>
            <w:noWrap/>
          </w:tcPr>
          <w:p>
            <w:pPr/>
            <w:r>
              <w:rPr/>
              <w:t xml:space="preserve">Se observan líneas, formas y texturas, pero con poca variedad o poca relación con el paisaje representado.</w:t>
            </w:r>
          </w:p>
        </w:tc>
        <w:tc>
          <w:tcPr>
            <w:noWrap/>
          </w:tcPr>
          <w:p>
            <w:pPr/>
            <w:r>
              <w:rPr/>
              <w:t xml:space="preserve">Las líneas, formas y texturas son escasas, inapropiadas o confusas en el contexto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representar el entorno natural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con sensibilidad y creatividad para transmitir un entorno natural vibrante y protegido.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representan el entorno natural con claridad y armonía.</w:t>
            </w:r>
          </w:p>
        </w:tc>
        <w:tc>
          <w:tcPr>
            <w:noWrap/>
          </w:tcPr>
          <w:p>
            <w:pPr/>
            <w:r>
              <w:rPr/>
              <w:t xml:space="preserve">Aplica colores limitados o poco relacionados con el entorno natural, afectando la comprensión del paisaje.</w:t>
            </w:r>
          </w:p>
        </w:tc>
        <w:tc>
          <w:tcPr>
            <w:noWrap/>
          </w:tcPr>
          <w:p>
            <w:pPr/>
            <w:r>
              <w:rPr/>
              <w:t xml:space="preserve">El uso del color es inadecuado o ausente, dificultando la interpretación del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obra es altamente original y creativa, reflejando un enfoque personal y novedoso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escasa innovación en la composición.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mostrando poco esfuerzo por innovar o expresar una visión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sobre la protección del entorno natural es claro, impactante y se comunica efectivamente a través del arte.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comprensible y está presente, aunque podría ser más expresivo o detallado.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ambiguo, dificultando la conexión con la temática ambiental.</w:t>
            </w:r>
          </w:p>
        </w:tc>
        <w:tc>
          <w:tcPr>
            <w:noWrap/>
          </w:tcPr>
          <w:p>
            <w:pPr/>
            <w:r>
              <w:rPr/>
              <w:t xml:space="preserve">El mensaje ambiental está ausente o es confuso, no logrando comunicar la idea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La obra integra elementos o simbolismos que reflejan respeto y valoración de la diversidad cultural y natural,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que reconocen diversidad y equidad, aunque de forma limitada o indirecta.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inclusión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artísticas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maestría y cuidado extremo, logrando una obra pulida y bien terminada.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con buen control y cuidado general en la elaboración.</w:t>
            </w:r>
          </w:p>
        </w:tc>
        <w:tc>
          <w:tcPr>
            <w:noWrap/>
          </w:tcPr>
          <w:p>
            <w:pPr/>
            <w:r>
              <w:rPr/>
              <w:t xml:space="preserve">Las técnicas son básicas o presentan errores, y el trabajo muestra cierta descuido o imperfecciones.</w:t>
            </w:r>
          </w:p>
        </w:tc>
        <w:tc>
          <w:tcPr>
            <w:noWrap/>
          </w:tcPr>
          <w:p>
            <w:pPr/>
            <w:r>
              <w:rPr/>
              <w:t xml:space="preserve">Las técnicas son inapropiadas o mal aplicadas, con falta de cuidado evidente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artístico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aporta ideas que enriquecen el trabajo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iniciativa,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colabora, mostrando desinterés o dificultades para integrarse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2026-10-02T03:21:17-05:00</dcterms:created>
  <dcterms:modified xsi:type="dcterms:W3CDTF">2026-10-02T03:21:17-05:00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