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Arbitraje en la Definición de Límites Territoriales de la República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análisis y presentación del Laudo Cleveland, Laudo Hayes y Laudo Británico de 1902, considerando la búsqueda del texto original, la elaboración de la presentación, el análisis crítico y la comparación con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Arbitraje en la Definición de Límites Territoriales de la República Argentina</w:t>
      </w:r>
    </w:p>
    <w:p>
      <w:pPr/>
      <w:r>
        <w:rPr/>
        <w:t xml:space="preserve">Esta rúbrica evalúa la investigación, análisis y presentación del Laudo Cleveland, Laudo Hayes y Laudo Británico de 1902, considerando la búsqueda del texto original, la elaboración de la presentación, el análisis crítico y la comparación con la inteligencia artificial.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Obtención del texto del fallo arbitral</w:t>
            </w:r>
          </w:p>
        </w:tc>
        <w:tc>
          <w:tcPr>
            <w:noWrap/>
          </w:tcPr>
          <w:p>
            <w:pPr/>
            <w:r>
              <w:rPr/>
              <w:t xml:space="preserve">Se presenta el texto completo, original y correctamente referenciado del fallo arbitral correspondiente.</w:t>
            </w:r>
          </w:p>
        </w:tc>
        <w:tc>
          <w:tcPr>
            <w:noWrap/>
          </w:tcPr>
          <w:p>
            <w:pPr/>
            <w:r>
              <w:rPr/>
              <w:t xml:space="preserve">Se presenta el texto del fallo con ligeras omisiones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No se presenta el texto original o el texto está incompleto y sin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proceso que llevó al arbitraje</w:t>
            </w:r>
          </w:p>
        </w:tc>
        <w:tc>
          <w:tcPr>
            <w:noWrap/>
          </w:tcPr>
          <w:p>
            <w:pPr/>
            <w:r>
              <w:rPr/>
              <w:t xml:space="preserve">Describe de forma clara, detallada y contextualizada cómo se llegó al arbitraje,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con algunos detalles importantes pero con menor profundidad o contexto.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superficial, incompleta o contiene errores relevantes sobre el proceso que llevó al arbitraje.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contenido del fallo arbitral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contenido del fallo, destacando sus puntos clave y argumentos centrales.</w:t>
            </w:r>
          </w:p>
        </w:tc>
        <w:tc>
          <w:tcPr>
            <w:noWrap/>
          </w:tcPr>
          <w:p>
            <w:pPr/>
            <w:r>
              <w:rPr/>
              <w:t xml:space="preserve">Explica el contenido principal del fallo con algunos detalles relevantes pero sin profundidad total.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respecto al contenido del fallo.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las consecuencias para la relación bilateral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crítica y fundamentada sobre las consecuencias del laudo en las relaciones bilaterales posteriores.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general con algunos argumentos, aunque poco profundos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esta es poco clara, sin fundamento o irrelevante para la relación bilateral.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creatividad de la infografía o presentación (PPT)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clara, bien organizada y creativa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algunos elementos visuales, aunque poco creativa 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con escaso uso de elementos visuales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Informe escrito sobre procedimiento de elaboración y uso de IA</w:t>
            </w:r>
          </w:p>
        </w:tc>
        <w:tc>
          <w:tcPr>
            <w:noWrap/>
          </w:tcPr>
          <w:p>
            <w:pPr/>
            <w:r>
              <w:rPr/>
              <w:t xml:space="preserve">Informe completo y detallado que describe claramente el proceso de elaboración y el uso efectivo de la IA.</w:t>
            </w:r>
          </w:p>
        </w:tc>
        <w:tc>
          <w:tcPr>
            <w:noWrap/>
          </w:tcPr>
          <w:p>
            <w:pPr/>
            <w:r>
              <w:rPr/>
              <w:t xml:space="preserve">Informe adecuado que menciona el procedimiento y el uso de la IA, pero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Informe incompleto, poco claro o que no explica adecuadamente el procedimiento o el uso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Comparación entre el texto del fallo y la explicación proporcionada por la IA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detallada, identificando coincidencias y diferencias relevantes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general, señalando algunas semejanzas y diferencias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inexistente, sin identificar diferencias o con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entre el contenido del fallo y la presentación realizada</w:t>
            </w:r>
          </w:p>
        </w:tc>
        <w:tc>
          <w:tcPr>
            <w:noWrap/>
          </w:tcPr>
          <w:p>
            <w:pPr/>
            <w:r>
              <w:rPr/>
              <w:t xml:space="preserve">La presentación refleja con precisión y coherencia el contenido del fallo,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presentación refleja en su mayoría el contenido del fallo,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La presentación no refleja adecuadamente el contenido del fallo o presenta contradicciones importantes.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2026-10-01T22:10:29-05:00</dcterms:created>
  <dcterms:modified xsi:type="dcterms:W3CDTF">2026-10-01T22:10:29-05:00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