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de Laboratorio: Equilibrio Estático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específica los aspectos fundamentales en la realización de prácticas de laboratorio sobre equilibrio estático en estudiantes universitarios de Ciencias Físicas.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de Laboratorio: Equilibrio Estático en Ciencias Físicas</w:t>
      </w:r>
    </w:p>
    <w:p>
      <w:pPr/>
      <w:r>
        <w:rPr/>
        <w:t xml:space="preserve">Esta rúbrica está diseñada para evaluar de forma detallada y específica los aspectos fundamentales en la realización de prácticas de laboratorio sobre equilibrio estático en estudiantes universitarios de Ciencias Físicas.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Realiza todas las mediciones con alta precisión, usando correctamente los instrumentos y minimizando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mayormente precisas con pequeños errores puntuales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Las mediciones presentan errores moderados, indicativos de un manejo básico de los instrumentos.</w:t>
            </w:r>
          </w:p>
        </w:tc>
        <w:tc>
          <w:tcPr>
            <w:noWrap/>
          </w:tcPr>
          <w:p>
            <w:pPr/>
            <w:r>
              <w:rPr/>
              <w:t xml:space="preserve">Las mediciones son imprecisas o incorrectas debido a mal uso de los instrumentos o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de equilibrio estático para analizar y explicar los resultados.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de equilibrio estático, con explicaciones claras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relacionados con el equilibrio estático.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Sigue el procedimiento experimental de forma lógica y completa, sin omitir pasos y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procedimiento con algunas pequeñas desviaciones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omisiones o desorden que afectan la calidad de la práctica.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experimental o lo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los resultados, identificando causas y posibles errores.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claridad, aunque el detalle y la profundidad pueden mejorarse.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interpretaciones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los resultados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</w:t>
            </w:r>
          </w:p>
        </w:tc>
        <w:tc>
          <w:tcPr>
            <w:noWrap/>
          </w:tcPr>
          <w:p>
            <w:pPr/>
            <w:r>
              <w:rPr/>
              <w:t xml:space="preserve">Construye gráficos precisos y claros que apoyan efectivamente la interpretación del equilibrio estático.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algunos detalles mejorables en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Los gráficos presentan errores o falta de claridad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los realizados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el grupo, aportando ideas y apoyando a sus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contribuciones adecuadas, aunque limitadas en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adecuada, algunos errores menores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poco clara,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numerosos errores que afectan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estricta observancia de normas de seguridad y manejo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Observa las normas de seguridad en general, con pequeñas omisiones sin riesgo grave.</w:t>
            </w:r>
          </w:p>
        </w:tc>
        <w:tc>
          <w:tcPr>
            <w:noWrap/>
          </w:tcPr>
          <w:p>
            <w:pPr/>
            <w:r>
              <w:rPr/>
              <w:t xml:space="preserve">Presenta descuidos que pueden poner en riesgo la seguridad o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No observa normas de seguridad y maneja los materiales de forma irresponsable.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2026-10-02T01:51:25-05:00</dcterms:created>
  <dcterms:modified xsi:type="dcterms:W3CDTF">2026-10-02T01:51:25-05:00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