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Servicio Social en Fundación - Alumnas de 2do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las alumnas durante su servicio social en una fundación, donde realizan acompañamiento educativo y actividades físicas para los beneficiarios. Está diseñada para estudiantes de educación técnica/tecnológica y considera aspectos académicos, actitudinales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Servicio Social en Fundación - Alumnas de 2do de Secundaria</w:t>
      </w:r>
    </w:p>
    <w:p>
      <w:pPr/>
      <w:r>
        <w:rPr/>
        <w:t xml:space="preserve">Esta rúbrica evalúa la participación y desempeño de las alumnas durante su servicio social en una fundación, donde realizan acompañamiento educativo y actividades físicas para los beneficiarios. Está diseñada para estudiantes de educación técnica/tecnológica y considera aspectos académicos, actitudinales y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educativas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el aprendizaje y motivando a los beneficiarios con creatividad y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las tareas asignadas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recordatorios para cumplir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actividades físicas</w:t>
            </w:r>
          </w:p>
        </w:tc>
        <w:tc>
          <w:tcPr>
            <w:noWrap/>
          </w:tcPr>
          <w:p>
            <w:pPr/>
            <w:r>
              <w:rPr/>
              <w:t xml:space="preserve">Facilita las actividades físicas con entusiasmo, asegurando la seguridad y el bienestar de los beneficiarios.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físicas cumpliendo con las indicaciones y muestra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poca energía o atención, afectando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con el desarrollo de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activamente y adapta el lenguaje a las necesidades de los beneficiarios.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responde a preguntas o inquietudes con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dificultades para expresarse o entender a los beneficiarios.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confusión en la interacción con los beneficiarios.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tiempo, cumple con todas las tareas y asume responsabilidad total en su rol.</w:t>
            </w:r>
          </w:p>
        </w:tc>
        <w:tc>
          <w:tcPr>
            <w:noWrap/>
          </w:tcPr>
          <w:p>
            <w:pPr/>
            <w:r>
              <w:rPr/>
              <w:t xml:space="preserve">Generalmente puntual y responsable, cumple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y cumple parcialmente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Falta frecuentemente y no cumple con las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compañeras y fomenta un ambiente armonioso.</w:t>
            </w:r>
          </w:p>
        </w:tc>
        <w:tc>
          <w:tcPr>
            <w:noWrap/>
          </w:tcPr>
          <w:p>
            <w:pPr/>
            <w:r>
              <w:rPr/>
              <w:t xml:space="preserve">Trabaja bien con las demás y cumple su parte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 que afectan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diferencias culturales, sociales y personales de los beneficiarios,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 y sociales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o desconoce algunas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discriminatorios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Garantiza que todos los beneficiarios tengan igualdad de oportunidades para participar y beneficiarse de las actividades.</w:t>
            </w:r>
          </w:p>
        </w:tc>
        <w:tc>
          <w:tcPr>
            <w:noWrap/>
          </w:tcPr>
          <w:p>
            <w:pPr/>
            <w:r>
              <w:rPr/>
              <w:t xml:space="preserve">Se esfuerza por tratar a todos con justicia y equidad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la equidad de forma inconsistente o solo en ciertas ocasiones.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favorece o excluye a ciertos beneficiarios.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respeto hacia la diversidad funcional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para incluir a beneficiarios con diferentes capacidades y adapta las actividades para su participación.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disposición para apoyar a beneficiarios con diversidad funcional.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funcional pero tiene dificultades para incluir adecuadamente a estos beneficiarios.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adapta actividades para personas con diversidad funcional.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2026-10-02T04:11:05-05:00</dcterms:created>
  <dcterms:modified xsi:type="dcterms:W3CDTF">2026-10-02T04:11:05-05:00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