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de Liderazgo Educativo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comparar las características y aplicaciones de cinco tipos de liderazgo en instituciones educativas, mediante la elaboración de un cuadro comparativo digital y una exposición grupal.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de Liderazgo Educativo en Educación General</w:t>
      </w:r>
    </w:p>
    <w:p>
      <w:pPr/>
      <w:r>
        <w:rPr/>
        <w:t xml:space="preserve">Esta rúbrica está diseñada para evaluar la capacidad de los estudiantes de posgrado para comparar las características y aplicaciones de cinco tipos de liderazgo en instituciones educativas, mediante la elaboración de un cuadro comparativo digital y una exposición grupal.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Cuadro Comparativo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las 5 tipologías de liderazgo, destacando sus características y aplicaciones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sobre los 5 tipos de liderazgo, aunque con menor detalle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los tipos de liderazgo con información general,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 sobre los tipos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análisis crítico que evidencian comprensión profunda de similitudes y diferencias entre los modelos.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modelos e identifica diferencias principales con un análisis correcto.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limitadas, con análisis poco desarrollado o confuso.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ni análisis crítico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Educativos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cada modelo se aplica en diferentes instituciones educativas, con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aplicaciones en contextos educativos de forma adecuada, aunque con ejemplos menos claros o detallados.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 sin relacionarlas claramente con los modelos 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relevantes en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 Digital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información estructurada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presenta buena organización y claridad,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con cierta confusión o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manera avanzada, integrando elementos visuales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facilitan la presentación, con algunos elementos visuales importantes.</w:t>
            </w:r>
          </w:p>
        </w:tc>
        <w:tc>
          <w:tcPr>
            <w:noWrap/>
          </w:tcPr>
          <w:p>
            <w:pPr/>
            <w:r>
              <w:rPr/>
              <w:t xml:space="preserve">Hace uso limitado de recursos digitales, con pocas ayudas visuales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 hace de forma inapropiada, afectando la calidad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bien estructurada; los integrantes se expresan con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 y comprensible, aunque con momentos de inseguridad o menor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falta de dominio evidente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con dificultades significativas para comunicar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eficazmente, demostrando coordinación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con menor equilibrio o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baja colaboración o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algunos integrantes; falta de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pertinentes y actuales, correctamente citadas y con integración adecuada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adecuadas, aunque con algunos errores de citación o menor variedad de fuentes.</w:t>
            </w:r>
          </w:p>
        </w:tc>
        <w:tc>
          <w:tcPr>
            <w:noWrap/>
          </w:tcPr>
          <w:p>
            <w:pPr/>
            <w:r>
              <w:rPr/>
              <w:t xml:space="preserve">Incluye pocas fuentes, con errores frecuentes en la citación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referencias incorrectas e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2026-10-01T22:22:15-05:00</dcterms:created>
  <dcterms:modified xsi:type="dcterms:W3CDTF">2026-10-01T22:22:15-05:00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