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"CAN"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uso del verbo modal "CAN" para expresar habilidades y posibilidades. Se evalúan aspectos clave del desempeño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"CAN" en Inglés</w:t>
      </w:r>
    </w:p>
    <w:p>
      <w:pPr/>
      <w:r>
        <w:rPr/>
        <w:t xml:space="preserve">Esta rúbrica está diseñada para evaluar las habilidades de los estudiantes de primaria (6-11 años) en el uso del verbo modal "CAN" para expresar habilidades y posibilidades. Se evalúan aspectos clave del desempeño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"CAN" para expresar habilidad</w:t>
            </w:r>
          </w:p>
        </w:tc>
        <w:tc>
          <w:tcPr>
            <w:noWrap/>
          </w:tcPr>
          <w:p>
            <w:pPr/>
            <w:r>
              <w:rPr/>
              <w:t xml:space="preserve">Utiliza "CAN" correctamente en todas las oraciones para expresar habilidades.</w:t>
            </w:r>
          </w:p>
        </w:tc>
        <w:tc>
          <w:tcPr>
            <w:noWrap/>
          </w:tcPr>
          <w:p>
            <w:pPr/>
            <w:r>
              <w:rPr/>
              <w:t xml:space="preserve">Utiliza "CAN"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"CAN" incorrectamente o no lo utiliza para expresar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afirmativas con "CAN"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completas y claras con "CAN".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con "CAN" pero con errores menores en estructura.</w:t>
            </w:r>
          </w:p>
        </w:tc>
        <w:tc>
          <w:tcPr>
            <w:noWrap/>
          </w:tcPr>
          <w:p>
            <w:pPr/>
            <w:r>
              <w:rPr/>
              <w:t xml:space="preserve">No forma oraciones afirmativas correctamente o son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negativas con "CAN"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usando "CAN" de forma correcta y fluida.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con "CAN"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forma negativa con "CAN".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preguntas con "CAN"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correctas usando "CAN".</w:t>
            </w:r>
          </w:p>
        </w:tc>
        <w:tc>
          <w:tcPr>
            <w:noWrap/>
          </w:tcPr>
          <w:p>
            <w:pPr/>
            <w:r>
              <w:rPr/>
              <w:t xml:space="preserve">Formula preguntas con "CAN" pero con errores menores en orden o estructura.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correctamente con "CAN".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frases con "CAN"</w:t>
            </w:r>
          </w:p>
        </w:tc>
        <w:tc>
          <w:tcPr>
            <w:noWrap/>
          </w:tcPr>
          <w:p>
            <w:pPr/>
            <w:r>
              <w:rPr/>
              <w:t xml:space="preserve">Pronuncia frases con "CAN" claramente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frases con "CAN" de manera comprensible,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 las frases con "CAN".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oraciones con "CAN"</w:t>
            </w:r>
          </w:p>
        </w:tc>
        <w:tc>
          <w:tcPr>
            <w:noWrap/>
          </w:tcPr>
          <w:p>
            <w:pPr/>
            <w:r>
              <w:rPr/>
              <w:t xml:space="preserve">Comprende fácilmente oraciones con "CAN"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oraciones con "CAN" en contextos familiares, con alguna dificultad.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oraciones que contienen "CAN".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con "CAN"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formar oraciones con "CAN".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adecuado, pero limitado en oraciones con "CAN".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 al usar "CAN".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con "CAN"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en todas las actividades relacionadas con "CAN".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cierta timidez o dudas.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actividades con "CAN".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2026-10-02T01:51:25-05:00</dcterms:created>
  <dcterms:modified xsi:type="dcterms:W3CDTF">2026-10-02T01:51:25-05:00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