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Narrativos: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mensaje central de una fábula,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Narrativos: Fábula</w:t>
      </w:r>
    </w:p>
    <w:p>
      <w:pPr/>
      <w:r>
        <w:rPr/>
        <w:t xml:space="preserve">Esta rúbrica evalúa la comprensión del mensaje central de una fábula, permitiendo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mensaje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mensaje central de la fábula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principal, aunque con detalles menores imprecisos.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el mensaje, pero con confusión en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el mensaje principal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personajes y sus roles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el papel de cada personaje en la fábula.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y sus roles, con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Reconoce personajes, pero no comprende bien sus roles en la historia.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personajes ni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propósito de la fábula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 enseñanza o moraleja que transmite la fábula.</w:t>
            </w:r>
          </w:p>
        </w:tc>
        <w:tc>
          <w:tcPr>
            <w:noWrap/>
          </w:tcPr>
          <w:p>
            <w:pPr/>
            <w:r>
              <w:rPr/>
              <w:t xml:space="preserve">Comprende y explica la moraleja, aunque con elementos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superficial o incompleta del mensaje moral.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propósito o moraleja de la fábula.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del texto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y pertinentes del texto para sustentar su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del texto, pero no siempre relevantes o precisos.</w:t>
            </w:r>
          </w:p>
        </w:tc>
        <w:tc>
          <w:tcPr>
            <w:noWrap/>
          </w:tcPr>
          <w:p>
            <w:pPr/>
            <w:r>
              <w:rPr/>
              <w:t xml:space="preserve">Menciona ejemplos del texto poco relacionados o vagos.</w:t>
            </w:r>
          </w:p>
        </w:tc>
        <w:tc>
          <w:tcPr>
            <w:noWrap/>
          </w:tcPr>
          <w:p>
            <w:pPr/>
            <w:r>
              <w:rPr/>
              <w:t xml:space="preserve">No utiliza ejemplos del texto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 la fábula</w:t>
            </w:r>
          </w:p>
        </w:tc>
        <w:tc>
          <w:tcPr>
            <w:noWrap/>
          </w:tcPr>
          <w:p>
            <w:pPr/>
            <w:r>
              <w:rPr/>
              <w:t xml:space="preserve">Resume la fábula de forma clara, coherente y completa, incluyendo elementos clave.</w:t>
            </w:r>
          </w:p>
        </w:tc>
        <w:tc>
          <w:tcPr>
            <w:noWrap/>
          </w:tcPr>
          <w:p>
            <w:pPr/>
            <w:r>
              <w:rPr/>
              <w:t xml:space="preserve">Resume la fábula con coherencia,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Hace un resumen básico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resumir la fábula o el resumen es confuso e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introducción, desarrollo y conclusión de la fábula.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narrativas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narrativas,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distingue las partes de la estructura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lenguaje figurado y símbolos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metáforas, símbolos y lenguaje figurado presentes en la fábula.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figurados, pero con interpretaciones parciales.</w:t>
            </w:r>
          </w:p>
        </w:tc>
        <w:tc>
          <w:tcPr>
            <w:noWrap/>
          </w:tcPr>
          <w:p>
            <w:pPr/>
            <w:r>
              <w:rPr/>
              <w:t xml:space="preserve">Identifica el lenguaje figurado superficialmente 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interpreta el lenguaje figurado o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uso adecuado del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correctamente, aunque con algunos errores de coherencia o vocabulario.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con coherencia o vocabulario adecuado.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2026-10-02T00:48:36-05:00</dcterms:created>
  <dcterms:modified xsi:type="dcterms:W3CDTF">2026-10-02T00:48:36-05:00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