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Planeación de la Escritura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puedan evaluar su propio trabajo o el de sus compañeros en la organización de un plan de escritura. Los criterios incluyen aspectos fundamentales para una planeación eficaz, así como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Planeación de la Escritura en Comunicación</w:t>
      </w:r>
    </w:p>
    <w:p>
      <w:pPr/>
      <w:r>
        <w:rPr/>
        <w:t xml:space="preserve">Esta rúbrica está diseñada para que estudiantes universitarios puedan evaluar su propio trabajo o el de sus compañeros en la organización de un plan de escritura. Los criterios incluyen aspectos fundamentales para una planeación eficaz, así como consideraciones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objetivos del plan de escritura</w:t>
            </w:r>
          </w:p>
        </w:tc>
        <w:tc>
          <w:tcPr>
            <w:noWrap/>
          </w:tcPr>
          <w:p>
            <w:pPr/>
            <w:r>
              <w:rPr/>
              <w:t xml:space="preserve">Define con precisión objetivos claros, específicos y alcanzables para la escritura.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secuencial de las ideas</w:t>
            </w:r>
          </w:p>
        </w:tc>
        <w:tc>
          <w:tcPr>
            <w:noWrap/>
          </w:tcPr>
          <w:p>
            <w:pPr/>
            <w:r>
              <w:rPr/>
              <w:t xml:space="preserve">El plan presenta una estructura coherente y ordenada que facilita la escritura fluida.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o presenta ideas desordenadas que dificultan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fuentes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Selecciona y organiza fuentes relevantes que respaldan y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No incluye fuentes adecuadas o no las considera en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público destinatario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público objetivo y adapta el plan para responder a sus características y necesidades.</w:t>
            </w:r>
          </w:p>
        </w:tc>
        <w:tc>
          <w:tcPr>
            <w:noWrap/>
          </w:tcPr>
          <w:p>
            <w:pPr/>
            <w:r>
              <w:rPr/>
              <w:t xml:space="preserve">No identifica o no adapta el plan al público destinatario.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distintas perspectivas culturales, sociales y de género en la planificación.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 y no considera la pluralidad en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temas y fuentes</w:t>
            </w:r>
          </w:p>
        </w:tc>
        <w:tc>
          <w:tcPr>
            <w:noWrap/>
          </w:tcPr>
          <w:p>
            <w:pPr/>
            <w:r>
              <w:rPr/>
              <w:t xml:space="preserve">Presenta un enfoque equilibrado que evita sesgos y reconoce múltiples puntos de vista con respeto.</w:t>
            </w:r>
          </w:p>
        </w:tc>
        <w:tc>
          <w:tcPr>
            <w:noWrap/>
          </w:tcPr>
          <w:p>
            <w:pPr/>
            <w:r>
              <w:rPr/>
              <w:t xml:space="preserve">El plan muestra parcialidad o sesgos que limitan la equidad en el tratamiento de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adaptación del plan</w:t>
            </w:r>
          </w:p>
        </w:tc>
        <w:tc>
          <w:tcPr>
            <w:noWrap/>
          </w:tcPr>
          <w:p>
            <w:pPr/>
            <w:r>
              <w:rPr/>
              <w:t xml:space="preserve">El plan prevé ajustes y está abierto a modificaciones según avances y retroalimentación.</w:t>
            </w:r>
          </w:p>
        </w:tc>
        <w:tc>
          <w:tcPr>
            <w:noWrap/>
          </w:tcPr>
          <w:p>
            <w:pPr/>
            <w:r>
              <w:rPr/>
              <w:t xml:space="preserve">El plan es rígido y no contempla cambios necesarios durante el proceso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delimitación del tema y alcance</w:t>
            </w:r>
          </w:p>
        </w:tc>
        <w:tc>
          <w:tcPr>
            <w:noWrap/>
          </w:tcPr>
          <w:p>
            <w:pPr/>
            <w:r>
              <w:rPr/>
              <w:t xml:space="preserve">Define con exactitud el tema y delimita claramente el alcance del trabajo escrito.</w:t>
            </w:r>
          </w:p>
        </w:tc>
        <w:tc>
          <w:tcPr>
            <w:noWrap/>
          </w:tcPr>
          <w:p>
            <w:pPr/>
            <w:r>
              <w:rPr/>
              <w:t xml:space="preserve">El tema es ambiguo y el alcance no está bien delimitado, generando confusión.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2026-10-02T05:25:29-05:00</dcterms:created>
  <dcterms:modified xsi:type="dcterms:W3CDTF">2026-10-02T05:25:29-05:00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