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 del Proyecto Académico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lectura en voz alta del compendio de experiencias lúdicas diseñado en comunidad, considerando criterios clave para asegurar la calidad y pertinencia de la presentación, con un enfoque especial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 del Proyecto Académico 1</w:t>
      </w:r>
    </w:p>
    <w:p>
      <w:pPr/>
      <w:r>
        <w:rPr/>
        <w:t xml:space="preserve">Esta rúbrica evalúa la lectura en voz alta del compendio de experiencias lúdicas diseñado en comunidad, considerando criterios clave para asegurar la calidad y pertinencia de la presentación, con un enfoque especial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entonación</w:t>
            </w:r>
          </w:p>
        </w:tc>
        <w:tc>
          <w:tcPr>
            <w:noWrap/>
          </w:tcPr>
          <w:p>
            <w:pPr/>
            <w:r>
              <w:rPr/>
              <w:t xml:space="preserve">Lee con claridad, pronunciación correcta y entonación expresiva que mantiene el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Lee mayormente claro con buena pronunciación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algunas dificultades en claridad o entonación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lectura es poco clara, con pronunciación deficiente y entonación monótona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Adherencia al texto del proyecto</w:t>
            </w:r>
          </w:p>
        </w:tc>
        <w:tc>
          <w:tcPr>
            <w:noWrap/>
          </w:tcPr>
          <w:p>
            <w:pPr/>
            <w:r>
              <w:rPr/>
              <w:t xml:space="preserve">Lee exactamente el texto solicitado, respetando pausas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Lee el texto con pequeñas omisiones o modificaciones pero sin afectar el sentido.</w:t>
            </w:r>
          </w:p>
        </w:tc>
        <w:tc>
          <w:tcPr>
            <w:noWrap/>
          </w:tcPr>
          <w:p>
            <w:pPr/>
            <w:r>
              <w:rPr/>
              <w:t xml:space="preserve">Lee el texto con varias omisiones o alteraciones que afectan el sentido original.</w:t>
            </w:r>
          </w:p>
        </w:tc>
        <w:tc>
          <w:tcPr>
            <w:noWrap/>
          </w:tcPr>
          <w:p>
            <w:pPr/>
            <w:r>
              <w:rPr/>
              <w:t xml:space="preserve">No sigue el texto o modifica significativamente el contenido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de eficiencia y eficacia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destaca claramente cómo se aplican eficiencia y eficacia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menciona la aplicación de estos criterios con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que apenas identifica los criterios sin explicarlos claramente.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relación con los criterios de eficiencia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fiabilidad y factibilidad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la importancia y aplicación de fiabilidad y factibilidad en el proyecto.</w:t>
            </w:r>
          </w:p>
        </w:tc>
        <w:tc>
          <w:tcPr>
            <w:noWrap/>
          </w:tcPr>
          <w:p>
            <w:pPr/>
            <w:r>
              <w:rPr/>
              <w:t xml:space="preserve">Menciona correctamente estos conceptos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los términos pero no explica su relevancia o aplicación adecuadamente.</w:t>
            </w:r>
          </w:p>
        </w:tc>
        <w:tc>
          <w:tcPr>
            <w:noWrap/>
          </w:tcPr>
          <w:p>
            <w:pPr/>
            <w:r>
              <w:rPr/>
              <w:t xml:space="preserve">No menciona ni relaciona fiabilidad y factibilidad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vivencias y cultura</w:t>
            </w:r>
          </w:p>
        </w:tc>
        <w:tc>
          <w:tcPr>
            <w:noWrap/>
          </w:tcPr>
          <w:p>
            <w:pPr/>
            <w:r>
              <w:rPr/>
              <w:t xml:space="preserve">Presenta con sensibilidad y respeto las vivencias y elementos culturales, mostrando conexión profunda.</w:t>
            </w:r>
          </w:p>
        </w:tc>
        <w:tc>
          <w:tcPr>
            <w:noWrap/>
          </w:tcPr>
          <w:p>
            <w:pPr/>
            <w:r>
              <w:rPr/>
              <w:t xml:space="preserve">Incluye vivencias y cultura de forma adecuada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vivencias y cultura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vivencias ni cultura en la lectura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diversidad, usando lenguaje inclusivo y reconociendo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con un lenguaje respetuoso y adecuado.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muestra poca conciencia sobre diversidad.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inapropiado que afecta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Da espacio y voz equitativa a todas las ideas y participantes, reconociendo diferentes roles y aportes.</w:t>
            </w:r>
          </w:p>
        </w:tc>
        <w:tc>
          <w:tcPr>
            <w:noWrap/>
          </w:tcPr>
          <w:p>
            <w:pPr/>
            <w:r>
              <w:rPr/>
              <w:t xml:space="preserve">Reconoce la equidad, pero con algunas limitaciones en la participación o énfasis.</w:t>
            </w:r>
          </w:p>
        </w:tc>
        <w:tc>
          <w:tcPr>
            <w:noWrap/>
          </w:tcPr>
          <w:p>
            <w:pPr/>
            <w:r>
              <w:rPr/>
              <w:t xml:space="preserve">Muestra equidad limitada o parcial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equidad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voces del grupo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respetuosa las contribuciones de todos los miembros del grupo, fomentando sentido de comunidad.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de varios miembros, aunque no de forma equilibrada.</w:t>
            </w:r>
          </w:p>
        </w:tc>
        <w:tc>
          <w:tcPr>
            <w:noWrap/>
          </w:tcPr>
          <w:p>
            <w:pPr/>
            <w:r>
              <w:rPr/>
              <w:t xml:space="preserve">Reconoce solo algunas voces o contribuciones del grupo.</w:t>
            </w:r>
          </w:p>
        </w:tc>
        <w:tc>
          <w:tcPr>
            <w:noWrap/>
          </w:tcPr>
          <w:p>
            <w:pPr/>
            <w:r>
              <w:rPr/>
              <w:t xml:space="preserve">Ignora o excluye las voces y aportes de otros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2026-10-02T01:15:07-05:00</dcterms:created>
  <dcterms:modified xsi:type="dcterms:W3CDTF">2026-10-02T01:15:07-05:00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