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Seres Vivos -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habilidades de estudiantes de primaria (6-11 años) sobre los seres vivos. Se valoran aspectos fundamentales como la identificación, clasificación, características y cuidado de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Seres Vivos - Ciencias Naturales</w:t>
      </w:r>
    </w:p>
    <w:p>
      <w:pPr/>
      <w:r>
        <w:rPr/>
        <w:t xml:space="preserve">Esta rúbrica está diseñada para evaluar el entendimiento y habilidades de estudiantes de primaria (6-11 años) sobre los seres vivos. Se valoran aspectos fundamentales como la identificación, clasificación, características y cuidado de los seres vivos.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Seres Vivos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seres vivos presentados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seres vivos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seres vivos, pero con ejemplos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a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Seres Vivos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seres vivos en grupos (animales, plantas, etc.) con justificación.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seres vivos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Clasifica algunos seres vivos, pero con confusiones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principales de los seres vivos.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con faltas menores de precisión.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Necesidades Básicas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necesidades básicas comunes (agua, alimento, aire, luz).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básicas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Menciona algunas necesidades básicas,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las necesidades básicas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Hábitats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diferentes hábitats y relaciona seres vivos con ellos.</w:t>
            </w:r>
          </w:p>
        </w:tc>
        <w:tc>
          <w:tcPr>
            <w:noWrap/>
          </w:tcPr>
          <w:p>
            <w:pPr/>
            <w:r>
              <w:rPr/>
              <w:t xml:space="preserve">Reconoce varios hábitats y algunos seres vivos relacionados.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hábitats y relación con seres vivos.</w:t>
            </w:r>
          </w:p>
        </w:tc>
        <w:tc>
          <w:tcPr>
            <w:noWrap/>
          </w:tcPr>
          <w:p>
            <w:pPr/>
            <w:r>
              <w:rPr/>
              <w:t xml:space="preserve">No reconoce los hábitats ni relaciona seres vivos con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apropiado y variado con seguridad.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sencillo, con poco uso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inapropiada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los Seres Vivos</w:t>
            </w:r>
          </w:p>
        </w:tc>
        <w:tc>
          <w:tcPr>
            <w:noWrap/>
          </w:tcPr>
          <w:p>
            <w:pPr/>
            <w:r>
              <w:rPr/>
              <w:t xml:space="preserve">Muestra comprensión y actitudes responsables hacia el cuidado de los seres vivos.</w:t>
            </w:r>
          </w:p>
        </w:tc>
        <w:tc>
          <w:tcPr>
            <w:noWrap/>
          </w:tcPr>
          <w:p>
            <w:pPr/>
            <w:r>
              <w:rPr/>
              <w:t xml:space="preserve">Manifiesta respeto y cuidado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cuidado, pero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cuidado hacia los seres vivos.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2026-10-02T03:57:54-05:00</dcterms:created>
  <dcterms:modified xsi:type="dcterms:W3CDTF">2026-10-02T03:57:54-05:00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