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Destreza Manual y Expresión Artística en Proyectos de Filigrana y Mosaicos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creatividad, la motricidad fina y la habilidad manual en estudiantes de secundaria (12-15 años) durante la elaboración de mosaicos, ejercicios de filigrana y tarjetas navideñas en filigrana. Se enfatiza la precisión, la expresión artística y el uso adecuado de los materiales, proporcionando retroalimentación abierta para apoyar el crecimiento artístico y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Destreza Manual y Expresión Artística en Proyectos de Filigrana y Mosaicos</w:t>
      </w:r>
    </w:p>
    <w:p>
      <w:pPr/>
      <w:r>
        <w:rPr/>
        <w:t xml:space="preserve">Esta rúbrica está diseñada para evaluar el desarrollo de la creatividad, la motricidad fina y la habilidad manual en estudiantes de secundaria (12-15 años) durante la elaboración de mosaicos, ejercicios de filigrana y tarjetas navideñas en filigrana. Se enfatiza la precisión, la expresión artística y el uso adecuado de los materiales, proporcionando retroalimentación abierta para apoyar el crecimiento artístico y técnico.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manual</w:t>
            </w:r>
          </w:p>
        </w:tc>
        <w:tc>
          <w:tcPr>
            <w:noWrap/>
          </w:tcPr>
          <w:p>
            <w:pPr/>
            <w:r>
              <w:rPr/>
              <w:t xml:space="preserve">Realiza cortes y pegados con cuidado y exactitud, mostrando control en los detalles pequeños.</w:t>
            </w:r>
          </w:p>
        </w:tc>
        <w:tc>
          <w:tcPr>
            <w:noWrap/>
          </w:tcPr>
          <w:p>
            <w:pPr/>
            <w:r>
              <w:rPr/>
              <w:t xml:space="preserve">Requiere mayor cuidado para evitar errores en cortes o pegados que afectan el acabado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pasos y procesos</w:t>
            </w:r>
          </w:p>
        </w:tc>
        <w:tc>
          <w:tcPr>
            <w:noWrap/>
          </w:tcPr>
          <w:p>
            <w:pPr/>
            <w:r>
              <w:rPr/>
              <w:t xml:space="preserve">Sigue las instrucciones de manera ordenada y completa, respetando cada etapa del proyecto.</w:t>
            </w:r>
          </w:p>
        </w:tc>
        <w:tc>
          <w:tcPr>
            <w:noWrap/>
          </w:tcPr>
          <w:p>
            <w:pPr/>
            <w:r>
              <w:rPr/>
              <w:t xml:space="preserve">Olvida o salta pasos importantes, lo que afecta la calidad y coherencia del trabajo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responsable de materiales</w:t>
            </w:r>
          </w:p>
        </w:tc>
        <w:tc>
          <w:tcPr>
            <w:noWrap/>
          </w:tcPr>
          <w:p>
            <w:pPr/>
            <w:r>
              <w:rPr/>
              <w:t xml:space="preserve">Gestiona y utiliza los materiales con eficiencia, evitando desperdicios y daños.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descuidada, generando desperdicio o daño que podría evitarse.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y composición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pensamiento creativo en la selección y combinación de formas y colores.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limitadas, con poca exploración de alternativas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estética general</w:t>
            </w:r>
          </w:p>
        </w:tc>
        <w:tc>
          <w:tcPr>
            <w:noWrap/>
          </w:tcPr>
          <w:p>
            <w:pPr/>
            <w:r>
              <w:rPr/>
              <w:t xml:space="preserve">El trabajo refleja una expresión clara de ideas y emociones a través del diseño y la técnica.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poco evidente o no logra comunicar efectivamente la intención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y coordinación manual</w:t>
            </w:r>
          </w:p>
        </w:tc>
        <w:tc>
          <w:tcPr>
            <w:noWrap/>
          </w:tcPr>
          <w:p>
            <w:pPr/>
            <w:r>
              <w:rPr/>
              <w:t xml:space="preserve">Demuestra buen control y destreza manual que facilita la elaboración detallada y precisa.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coordinación que afectan la calidad del trabajo manual.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de trabajo y limpieza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ordenada y limpia durante y después del proceso creativo.</w:t>
            </w:r>
          </w:p>
        </w:tc>
        <w:tc>
          <w:tcPr>
            <w:noWrap/>
          </w:tcPr>
          <w:p>
            <w:pPr/>
            <w:r>
              <w:rPr/>
              <w:t xml:space="preserve">El espacio de trabajo está desordenado, lo que puede interferir en la eficiencia y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técnicas de filigrana y mosaico</w:t>
            </w:r>
          </w:p>
        </w:tc>
        <w:tc>
          <w:tcPr>
            <w:noWrap/>
          </w:tcPr>
          <w:p>
            <w:pPr/>
            <w:r>
              <w:rPr/>
              <w:t xml:space="preserve">Combina adecuadamente las técnicas aprendidas, logrando un resultado armonioso y coherente.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 técnicas, resultando en un trabajo inconsistente o desorganizado.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2026-10-02T04:07:30-05:00</dcterms:created>
  <dcterms:modified xsi:type="dcterms:W3CDTF">2026-10-02T04:07:30-05:00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