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Familia, Economía y Política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secundaria (12-15 años) en relación con la problemática económica de la familia, la autoridad y el servicio en la familia, y la opción política en la familia. Se evalúan cinco niveles de desempeño para cada criterio,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Familia, Economía y Política en Ética y Valores</w:t>
      </w:r>
    </w:p>
    <w:p>
      <w:pPr/>
      <w:r>
        <w:rPr/>
        <w:t xml:space="preserve">Esta rúbrica está diseñada para evaluar los conocimientos y habilidades de estudiantes de secundaria (12-15 años) en relación con la problemática económica de la familia, la autoridad y el servicio en la familia, y la opción política en la familia. Se evalúan cinco niveles de desempeño para cada criterio, permitiendo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problemática económica familiar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claros las causas y consecuencias de la problemática económica en la familia.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causas y consecuencias de la problemática económica con algunos ejemplos.</w:t>
            </w:r>
          </w:p>
        </w:tc>
        <w:tc>
          <w:tcPr>
            <w:noWrap/>
          </w:tcPr>
          <w:p>
            <w:pPr/>
            <w:r>
              <w:rPr/>
              <w:t xml:space="preserve">Identifica las causas y consecuencias básicas de la problemática económica familiar.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general sobre la problemática económica familiar.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la problemática económica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económico en la dinámica familiar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 economía afecta la convivencia y roles en la familia.</w:t>
            </w:r>
          </w:p>
        </w:tc>
        <w:tc>
          <w:tcPr>
            <w:noWrap/>
          </w:tcPr>
          <w:p>
            <w:pPr/>
            <w:r>
              <w:rPr/>
              <w:t xml:space="preserve">Describe el impacto económico en la familia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en que la economía influye en la dinámica familiar.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el impacto económico en la familia.</w:t>
            </w:r>
          </w:p>
        </w:tc>
        <w:tc>
          <w:tcPr>
            <w:noWrap/>
          </w:tcPr>
          <w:p>
            <w:pPr/>
            <w:r>
              <w:rPr/>
              <w:t xml:space="preserve">No reconoce el impacto económico en la dinámica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autoridad en la familia</w:t>
            </w:r>
          </w:p>
        </w:tc>
        <w:tc>
          <w:tcPr>
            <w:noWrap/>
          </w:tcPr>
          <w:p>
            <w:pPr/>
            <w:r>
              <w:rPr/>
              <w:t xml:space="preserve">Define con claridad y profundidad el concepto de autoridad y su función en la familia.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concepto de autoridad y su rol familiar.</w:t>
            </w:r>
          </w:p>
        </w:tc>
        <w:tc>
          <w:tcPr>
            <w:noWrap/>
          </w:tcPr>
          <w:p>
            <w:pPr/>
            <w:r>
              <w:rPr/>
              <w:t xml:space="preserve">Reconoce el concepto básico de autoridad en la familia.</w:t>
            </w:r>
          </w:p>
        </w:tc>
        <w:tc>
          <w:tcPr>
            <w:noWrap/>
          </w:tcPr>
          <w:p>
            <w:pPr/>
            <w:r>
              <w:rPr/>
              <w:t xml:space="preserve">Entiende de forma limitada el concepto de autoridad familiar.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autoridad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autoridad y servicio en la familia</w:t>
            </w:r>
          </w:p>
        </w:tc>
        <w:tc>
          <w:tcPr>
            <w:noWrap/>
          </w:tcPr>
          <w:p>
            <w:pPr/>
            <w:r>
              <w:rPr/>
              <w:t xml:space="preserve">Analiza cómo la autoridad se ejerce con responsabilidad y servicio, promoviendo el bienestar familiar.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autoridad y servicio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que la autoridad debe estar acompañada de servicio en la familia.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la relación entre autoridad y servicio.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autoridad y servicio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opciones políticas dentro del entorno familiar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las opciones políticas y su influencia en la familia.</w:t>
            </w:r>
          </w:p>
        </w:tc>
        <w:tc>
          <w:tcPr>
            <w:noWrap/>
          </w:tcPr>
          <w:p>
            <w:pPr/>
            <w:r>
              <w:rPr/>
              <w:t xml:space="preserve">Reconoce las opciones políticas y su impacto en la familia con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algunas opciones políticas presentes en la familia.</w:t>
            </w:r>
          </w:p>
        </w:tc>
        <w:tc>
          <w:tcPr>
            <w:noWrap/>
          </w:tcPr>
          <w:p>
            <w:pPr/>
            <w:r>
              <w:rPr/>
              <w:t xml:space="preserve">Reconoce de forma limitada las opciones políticas familiares.</w:t>
            </w:r>
          </w:p>
        </w:tc>
        <w:tc>
          <w:tcPr>
            <w:noWrap/>
          </w:tcPr>
          <w:p>
            <w:pPr/>
            <w:r>
              <w:rPr/>
              <w:t xml:space="preserve">No identifica opciones políticas dentro de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toma de decisiones políticas en la familia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cómo se toman las decisiones políticas en la familia y sus consecuencias.</w:t>
            </w:r>
          </w:p>
        </w:tc>
        <w:tc>
          <w:tcPr>
            <w:noWrap/>
          </w:tcPr>
          <w:p>
            <w:pPr/>
            <w:r>
              <w:rPr/>
              <w:t xml:space="preserve">Describe razonadamente el proceso de toma de decisiones políticas en la familia.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toma de decisiones políticas en la familia.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y poco desarrollada sobre decisiones políticas familiares.</w:t>
            </w:r>
          </w:p>
        </w:tc>
        <w:tc>
          <w:tcPr>
            <w:noWrap/>
          </w:tcPr>
          <w:p>
            <w:pPr/>
            <w:r>
              <w:rPr/>
              <w:t xml:space="preserve">No reflexiona sobre la toma de decisiones políticas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discusiones familiares sobre economía y política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respeto en discusiones, aportando ideas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 y mantiene respeto hacia los demás en las discusiones.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respeto limitado en discusiones familiares.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respeto en discusiones familiares.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2026-10-02T05:42:03-05:00</dcterms:created>
  <dcterms:modified xsi:type="dcterms:W3CDTF">2026-10-02T05:42:03-05:00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