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Causas y Consecuencias de la Guerra contra la Triple Alianza y la Guerra del Chaco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el reconocimiento del proceso de configuración del Paraguay actual a través del análisis de las causas y consecuencias de dos conflictos históricos clave. Se enfoca en aspectos integrales del trabajo, incluyendo comprensión histórica, análisis crítico, y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Causas y Consecuencias de la Guerra contra la Triple Alianza y la Guerra del Chaco</w:t>
      </w:r>
    </w:p>
    <w:p>
      <w:pPr/>
      <w:r>
        <w:rPr/>
        <w:t xml:space="preserve">Esta rúbrica está diseñada para valorar el reconocimiento del proceso de configuración del Paraguay actual a través del análisis de las causas y consecuencias de dos conflictos históricos clave. Se enfoca en aspectos integrales del trabajo, incluyendo comprensión histórica, análisis crítico, y valores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causas de la Guerra contra la Triple Alianza y la Guerra del Chaco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precisa de las causas políticas, económicas y sociales que originaron ambos conflictos.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consecuencias de ambos conflictos en la configuración del Paraguay actual</w:t>
            </w:r>
          </w:p>
        </w:tc>
        <w:tc>
          <w:tcPr>
            <w:noWrap/>
          </w:tcPr>
          <w:p>
            <w:pPr/>
            <w:r>
              <w:rPr/>
              <w:t xml:space="preserve">Analiza de manera coherente y profunda cómo las consecuencias de las guerras influyeron en la estructura social, política y territorial del Paraguay.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relacionar el proceso histórico con la identidad y realidad actual del Paraguay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entre los eventos históricos y los elementos que configuran la identidad nacional y la realidad contemporánea paraguaya.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 históricas</w:t>
            </w:r>
          </w:p>
        </w:tc>
        <w:tc>
          <w:tcPr>
            <w:noWrap/>
          </w:tcPr>
          <w:p>
            <w:pPr/>
            <w:r>
              <w:rPr/>
              <w:t xml:space="preserve">Incorpora y cita adecuadamente fuentes relevantes y variadas que respaldan el análisis histórico de manera crítica y reflexiva.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organizada, con lenguaje claro y coherente, facilitando la comprensión del tema tratado.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diversas en el análisis histórico (DEI)</w:t>
            </w:r>
          </w:p>
        </w:tc>
        <w:tc>
          <w:tcPr>
            <w:noWrap/>
          </w:tcPr>
          <w:p>
            <w:pPr/>
            <w:r>
              <w:rPr/>
              <w:t xml:space="preserve">Incluye y valora diferentes perspectivas sociales, culturales y étnicas relacionadas con los conflictos, mostrando respeto por la diversidad histórica.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tratamiento de los actores históricos</w:t>
            </w:r>
          </w:p>
        </w:tc>
        <w:tc>
          <w:tcPr>
            <w:noWrap/>
          </w:tcPr>
          <w:p>
            <w:pPr/>
            <w:r>
              <w:rPr/>
              <w:t xml:space="preserve">Reconoce las contribuciones y experiencias de todos los grupos involucrados en los conflictos, evitando sesgos y estereotipos.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impacto social y humano de las guerras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sobre las consecuencias sociales, humanitarias y éticas de las guerras, promoviendo empatía y conciencia social.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2026-10-02T06:22:06-05:00</dcterms:created>
  <dcterms:modified xsi:type="dcterms:W3CDTF">2026-10-02T06:22:06-05:00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