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Psicología: Concepto y Objeto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 los estudiantes de media (15-17 años) sobre la importancia de la Psicología en la vida de las personas,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Psicología: Concepto y Objeto</w:t>
      </w:r>
    </w:p>
    <w:p>
      <w:pPr/>
      <w:r>
        <w:rPr/>
        <w:t xml:space="preserve">Esta rúbrica está diseñada para evaluar la comprensión integral de los estudiantes de media (15-17 años) sobre la importancia de la Psicología en la vida de las personas, considerando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Psicología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concepto de Psicología, identificando correctamente su objeto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Psicología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cómo la Psicología influye y aporta en la vida cotidiana y el bienestar de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Relaciona ejemplos concretos que muestran el impacto de la Psicología en diferentes contextos personales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distintas perspectivas culturales, sociales y personales en la comprensión de la Psicología, respetando la diversidad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Aborda la Psicología considerando la equidad, mostrando sensibilidad hacia grupos marginados o con diferentes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personal y pensamiento crítico al analizar la importancia de la Psicología más allá de definiciones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al tratar temas psicológicos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sensibilidad al abordar temas relacionados con la salud mental y experiencias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2026-10-02T04:47:33-05:00</dcterms:created>
  <dcterms:modified xsi:type="dcterms:W3CDTF">2026-10-02T04:47:33-05:00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