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Evaluación y Recuperación de Minas Subterráneas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Ingeniería de Minas para analizar, diseñar y evaluar económicamente planes de cierre de minas subterráneas, considerando métodos de evaluación y recuperación de minas.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Evaluación y Recuperación de Minas Subterráneas</w:t>
      </w:r>
    </w:p>
    <w:p>
      <w:pPr/>
      <w:r>
        <w:rPr/>
        <w:t xml:space="preserve">Esta rúbrica está diseñada para evaluar la capacidad del estudiante universitario en Ingeniería de Minas para analizar, diseñar y evaluar económicamente planes de cierre de minas subterráneas, considerando métodos de evaluación y recuperación de minas.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de evaluación económica en cierre de minas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varios métodos económicos aplicados al cierre de minas subterráneas, justificando su uso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métodos económicos más comunes, aunque con algunas omisiones menores en la justificación.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confusiones o falta profundidad en la aplicación económica.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métodos económicos para planes de cierre.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métodos de recuperación de minas subterráneas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métodos de recuperación, identificando ventajas, desventajas y aplicabilidad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los métodos principales, señalando ventajas y desventajas con argumentos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métodos de recuperación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técnicos y económicos en el plan de cierre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detallada aspectos técnicos y económicos, mostrando un enfoque multidisciplinario efectivo.</w:t>
            </w:r>
          </w:p>
        </w:tc>
        <w:tc>
          <w:tcPr>
            <w:noWrap/>
          </w:tcPr>
          <w:p>
            <w:pPr/>
            <w:r>
              <w:rPr/>
              <w:t xml:space="preserve">Integra aspectos técnicos y económicos con coherencia general,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Integra aspectos técnicos y económicos de forma aislada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integrar aspectos técnicos y económicos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económico del plan de cierre</w:t>
            </w:r>
          </w:p>
        </w:tc>
        <w:tc>
          <w:tcPr>
            <w:noWrap/>
          </w:tcPr>
          <w:p>
            <w:pPr/>
            <w:r>
              <w:rPr/>
              <w:t xml:space="preserve">Presenta cálculos económicos precisos, completos y correctamente fundamentados, con uso adecuado de datos y fórmulas.</w:t>
            </w:r>
          </w:p>
        </w:tc>
        <w:tc>
          <w:tcPr>
            <w:noWrap/>
          </w:tcPr>
          <w:p>
            <w:pPr/>
            <w:r>
              <w:rPr/>
              <w:t xml:space="preserve">Realiza cálculos económicos correctos en general, con ligeros errores o simplificaciones poco relevantes.</w:t>
            </w:r>
          </w:p>
        </w:tc>
        <w:tc>
          <w:tcPr>
            <w:noWrap/>
          </w:tcPr>
          <w:p>
            <w:pPr/>
            <w:r>
              <w:rPr/>
              <w:t xml:space="preserve">Presenta cálculos con errores frecuentes o falta de fundamentación clara.</w:t>
            </w:r>
          </w:p>
        </w:tc>
        <w:tc>
          <w:tcPr>
            <w:noWrap/>
          </w:tcPr>
          <w:p>
            <w:pPr/>
            <w:r>
              <w:rPr/>
              <w:t xml:space="preserve">Los cálculos económicos son incorrectos, incompletos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estándares en cierre de minas</w:t>
            </w:r>
          </w:p>
        </w:tc>
        <w:tc>
          <w:tcPr>
            <w:noWrap/>
          </w:tcPr>
          <w:p>
            <w:pPr/>
            <w:r>
              <w:rPr/>
              <w:t xml:space="preserve">Aplica exhaustivamente normativas y estándares nacionales e internacionales relevantes, demostrando conocimiento actualizado.</w:t>
            </w:r>
          </w:p>
        </w:tc>
        <w:tc>
          <w:tcPr>
            <w:noWrap/>
          </w:tcPr>
          <w:p>
            <w:pPr/>
            <w:r>
              <w:rPr/>
              <w:t xml:space="preserve">Aplica normativas y estándares relevantes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normativas pero su aplicación es limitada o incorrecta en varios aspectos.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en el plan de cierre.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plan de cierre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clara, bien estructurada, con lenguaje técnico adecuado y coherencia en toda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el plan con buena organización general, aunque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deficiente y dificultades en la claridad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desordenada y con lenguaje inapropiado o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decisiones técnicas y económicas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con argumentos sólidos, uso de evidencias y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argumentos adecuados, aunque algunos carecen de profundidad.</w:t>
            </w:r>
          </w:p>
        </w:tc>
        <w:tc>
          <w:tcPr>
            <w:noWrap/>
          </w:tcPr>
          <w:p>
            <w:pPr/>
            <w:r>
              <w:rPr/>
              <w:t xml:space="preserve">Justifica pocas decisiones y de manera débil o poco clara.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o las justificaciones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propuestas de mejora en el plan de cierre</w:t>
            </w:r>
          </w:p>
        </w:tc>
        <w:tc>
          <w:tcPr>
            <w:noWrap/>
          </w:tcPr>
          <w:p>
            <w:pPr/>
            <w:r>
              <w:rPr/>
              <w:t xml:space="preserve">Propone innovaciones relevantes y mejoras fundamentadas que agregan valor significativo al plan de cierre.</w:t>
            </w:r>
          </w:p>
        </w:tc>
        <w:tc>
          <w:tcPr>
            <w:noWrap/>
          </w:tcPr>
          <w:p>
            <w:pPr/>
            <w:r>
              <w:rPr/>
              <w:t xml:space="preserve">Propone algunas mejoras o innovaciones, aunque con impacto limitado o poco detalladas.</w:t>
            </w:r>
          </w:p>
        </w:tc>
        <w:tc>
          <w:tcPr>
            <w:noWrap/>
          </w:tcPr>
          <w:p>
            <w:pPr/>
            <w:r>
              <w:rPr/>
              <w:t xml:space="preserve">Propone mejoras superficiales o genéricas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incluye propuestas de innovación ni mejoras en el plan.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2026-10-02T03:32:57-05:00</dcterms:created>
  <dcterms:modified xsi:type="dcterms:W3CDTF">2026-10-02T03:32:57-05:00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