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Escritura de Narrativa Pedagógica sobre Experiencia de Prácticas en Nivel Secundario</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último año del profesorado de inglés en educación general, centrándose en la escritura de una narrativa pedagógica basada en su experiencia de prácticas en nivel secundario. Se valoran aspectos clave como la contextualización, argumentación, proyección docente y aspectos formales de la escritura.</w:t>
      </w:r>
    </w:p>
    <w:p/>
    <w:p>
      <w:pPr/>
      <w:r>
        <w:rPr>
          <w:color w:val="2b6cb0"/>
          <w:sz w:val="28"/>
          <w:szCs w:val="28"/>
          <w:b w:val="1"/>
          <w:bCs w:val="1"/>
        </w:rPr>
        <w:t xml:space="preserve">Rúbrica</w:t>
      </w:r>
    </w:p>
    <w:p>
      <w:pPr/>
      <w:r>
        <w:rPr/>
        <w:t xml:space="preserve">Rúbrica Analítica para la Escritura de Narrativa Pedagógica sobre Experiencia de Prácticas en Nivel Secundario</w:t>
      </w:r>
    </w:p>
    <w:p>
      <w:pPr/>
      <w:r>
        <w:rPr/>
        <w:t xml:space="preserve">Esta rúbrica está diseñada para evaluar el desempeño de estudiantes de último año del profesorado de inglés en educación general, centrándose en la escritura de una narrativa pedagógica basada en su experiencia de prácticas en nivel secundario. Se valoran aspectos clave como la contextualización, argumentación, proyección docente y aspectos formales de la escritura.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Presentación y contextualización</w:t>
            </w:r>
            <w:br/>
            <w:r>
              <w:rPr/>
              <w:t xml:space="preserve">Claridad y profundidad en la descripción del contexto y la situación pedagógica.</w:t>
            </w:r>
          </w:p>
        </w:tc>
        <w:tc>
          <w:tcPr>
            <w:noWrap/>
          </w:tcPr>
          <w:p>
            <w:pPr/>
            <w:r>
              <w:rPr/>
              <w:t xml:space="preserve">Describe el contexto con gran detalle y precisión, proporcionando una contextualización completa y relevante que enmarca claramente la experiencia.</w:t>
            </w:r>
          </w:p>
        </w:tc>
        <w:tc>
          <w:tcPr>
            <w:noWrap/>
          </w:tcPr>
          <w:p>
            <w:pPr/>
            <w:r>
              <w:rPr/>
              <w:t xml:space="preserve">Presenta el contexto de forma clara y adecuada, aunque con algunos detalles generales o menos específicos.</w:t>
            </w:r>
          </w:p>
        </w:tc>
        <w:tc>
          <w:tcPr>
            <w:noWrap/>
          </w:tcPr>
          <w:p>
            <w:pPr/>
            <w:r>
              <w:rPr/>
              <w:t xml:space="preserve">La contextualización es vaga, incompleta o poco clara, dificultando la comprensión de la experiencia.</w:t>
            </w:r>
          </w:p>
        </w:tc>
      </w:tr>
      <w:tr>
        <w:trPr/>
        <w:tc>
          <w:tcPr>
            <w:noWrap/>
          </w:tcPr>
          <w:p>
            <w:pPr/>
            <w:r>
              <w:rPr>
                <w:b w:val="1"/>
                <w:bCs w:val="1"/>
              </w:rPr>
              <w:t xml:space="preserve">Evidencias y argumentación</w:t>
            </w:r>
            <w:br/>
            <w:r>
              <w:rPr/>
              <w:t xml:space="preserve">Uso de evidencias concretas y argumentación sólida para respaldar las reflexiones pedagógicas.</w:t>
            </w:r>
          </w:p>
        </w:tc>
        <w:tc>
          <w:tcPr>
            <w:noWrap/>
          </w:tcPr>
          <w:p>
            <w:pPr/>
            <w:r>
              <w:rPr/>
              <w:t xml:space="preserve">Integra evidencias claras y variadas que sustentan de manera convincente sus argumentos y reflexiones pedagógicas.</w:t>
            </w:r>
          </w:p>
        </w:tc>
        <w:tc>
          <w:tcPr>
            <w:noWrap/>
          </w:tcPr>
          <w:p>
            <w:pPr/>
            <w:r>
              <w:rPr/>
              <w:t xml:space="preserve">Incluye evidencias relevantes, pero la argumentación puede ser superficial o poco elaborada en algunos puntos.</w:t>
            </w:r>
          </w:p>
        </w:tc>
        <w:tc>
          <w:tcPr>
            <w:noWrap/>
          </w:tcPr>
          <w:p>
            <w:pPr/>
            <w:r>
              <w:rPr/>
              <w:t xml:space="preserve">Carece de evidencias claras o la argumentación es débil, poco coherente o sin respaldo suficiente.</w:t>
            </w:r>
          </w:p>
        </w:tc>
      </w:tr>
      <w:tr>
        <w:trPr/>
        <w:tc>
          <w:tcPr>
            <w:noWrap/>
          </w:tcPr>
          <w:p>
            <w:pPr/>
            <w:r>
              <w:rPr>
                <w:b w:val="1"/>
                <w:bCs w:val="1"/>
              </w:rPr>
              <w:t xml:space="preserve">Proyección de intervención docente</w:t>
            </w:r>
            <w:br/>
            <w:r>
              <w:rPr/>
              <w:t xml:space="preserve">Capacidad para plantear propuestas de intervención basadas en la experiencia.</w:t>
            </w:r>
          </w:p>
        </w:tc>
        <w:tc>
          <w:tcPr>
            <w:noWrap/>
          </w:tcPr>
          <w:p>
            <w:pPr/>
            <w:r>
              <w:rPr/>
              <w:t xml:space="preserve">Propone intervenciones docentes innovadoras, coherentes y fundamentadas que reflejan un análisis profundo de la experiencia.</w:t>
            </w:r>
          </w:p>
        </w:tc>
        <w:tc>
          <w:tcPr>
            <w:noWrap/>
          </w:tcPr>
          <w:p>
            <w:pPr/>
            <w:r>
              <w:rPr/>
              <w:t xml:space="preserve">Presenta propuestas de intervención pertinentes, aunque con menor nivel de originalidad o profundidad.</w:t>
            </w:r>
          </w:p>
        </w:tc>
        <w:tc>
          <w:tcPr>
            <w:noWrap/>
          </w:tcPr>
          <w:p>
            <w:pPr/>
            <w:r>
              <w:rPr/>
              <w:t xml:space="preserve">No logra formular propuestas claras o pertinentes para la intervención docente.</w:t>
            </w:r>
          </w:p>
        </w:tc>
      </w:tr>
      <w:tr>
        <w:trPr/>
        <w:tc>
          <w:tcPr>
            <w:noWrap/>
          </w:tcPr>
          <w:p>
            <w:pPr/>
            <w:r>
              <w:rPr>
                <w:b w:val="1"/>
                <w:bCs w:val="1"/>
              </w:rPr>
              <w:t xml:space="preserve">Competencias docentes y oportunidad de desarrollo</w:t>
            </w:r>
            <w:br/>
            <w:r>
              <w:rPr/>
              <w:t xml:space="preserve">Identificación y reflexión sobre competencias desarrolladas y áreas de mejora.</w:t>
            </w:r>
          </w:p>
        </w:tc>
        <w:tc>
          <w:tcPr>
            <w:noWrap/>
          </w:tcPr>
          <w:p>
            <w:pPr/>
            <w:r>
              <w:rPr/>
              <w:t xml:space="preserve">Reconoce detalladamente las competencias docentes adquiridas y analiza críticamente las oportunidades de desarrollo profesional.</w:t>
            </w:r>
          </w:p>
        </w:tc>
        <w:tc>
          <w:tcPr>
            <w:noWrap/>
          </w:tcPr>
          <w:p>
            <w:pPr/>
            <w:r>
              <w:rPr/>
              <w:t xml:space="preserve">Identifica las competencias desarrolladas y menciona áreas de mejora, aunque con análisis limitado.</w:t>
            </w:r>
          </w:p>
        </w:tc>
        <w:tc>
          <w:tcPr>
            <w:noWrap/>
          </w:tcPr>
          <w:p>
            <w:pPr/>
            <w:r>
              <w:rPr/>
              <w:t xml:space="preserve">No identifica claramente las competencias ni reflexiona sobre oportunidades de desarrollo.</w:t>
            </w:r>
          </w:p>
        </w:tc>
      </w:tr>
      <w:tr>
        <w:trPr/>
        <w:tc>
          <w:tcPr>
            <w:noWrap/>
          </w:tcPr>
          <w:p>
            <w:pPr/>
            <w:r>
              <w:rPr>
                <w:b w:val="1"/>
                <w:bCs w:val="1"/>
              </w:rPr>
              <w:t xml:space="preserve">Coherencia y cohesión narrativa</w:t>
            </w:r>
            <w:br/>
            <w:r>
              <w:rPr/>
              <w:t xml:space="preserve">Organización lógica y fluidez en la escritura que facilitan la comprensión del texto.</w:t>
            </w:r>
          </w:p>
        </w:tc>
        <w:tc>
          <w:tcPr>
            <w:noWrap/>
          </w:tcPr>
          <w:p>
            <w:pPr/>
            <w:r>
              <w:rPr/>
              <w:t xml:space="preserve">El texto presenta una estructura clara y coherente con transiciones fluidas que facilitan la lectura y comprensión.</w:t>
            </w:r>
          </w:p>
        </w:tc>
        <w:tc>
          <w:tcPr>
            <w:noWrap/>
          </w:tcPr>
          <w:p>
            <w:pPr/>
            <w:r>
              <w:rPr/>
              <w:t xml:space="preserve">El texto es generalmente coherente, aunque presenta algunas dificultades menores en la organización o fluidez.</w:t>
            </w:r>
          </w:p>
        </w:tc>
        <w:tc>
          <w:tcPr>
            <w:noWrap/>
          </w:tcPr>
          <w:p>
            <w:pPr/>
            <w:r>
              <w:rPr/>
              <w:t xml:space="preserve">El texto carece de coherencia y cohesión, dificultando el seguimiento de las ideas.</w:t>
            </w:r>
          </w:p>
        </w:tc>
      </w:tr>
      <w:tr>
        <w:trPr/>
        <w:tc>
          <w:tcPr>
            <w:noWrap/>
          </w:tcPr>
          <w:p>
            <w:pPr/>
            <w:r>
              <w:rPr>
                <w:b w:val="1"/>
                <w:bCs w:val="1"/>
              </w:rPr>
              <w:t xml:space="preserve">Expresión escrita</w:t>
            </w:r>
            <w:br/>
            <w:r>
              <w:rPr/>
              <w:t xml:space="preserve">Precisión gramatical, ortográfica y uso adecuado del vocabulario.</w:t>
            </w:r>
          </w:p>
        </w:tc>
        <w:tc>
          <w:tcPr>
            <w:noWrap/>
          </w:tcPr>
          <w:p>
            <w:pPr/>
            <w:r>
              <w:rPr/>
              <w:t xml:space="preserve">Usa un lenguaje preciso, correcto y apropiado, con mínima o nula presencia de errores gramaticales y ortográficos.</w:t>
            </w:r>
          </w:p>
        </w:tc>
        <w:tc>
          <w:tcPr>
            <w:noWrap/>
          </w:tcPr>
          <w:p>
            <w:pPr/>
            <w:r>
              <w:rPr/>
              <w:t xml:space="preserve">Presenta algunos errores gramaticales u ortográficos que no afectan gravemente la comprensión.</w:t>
            </w:r>
          </w:p>
        </w:tc>
        <w:tc>
          <w:tcPr>
            <w:noWrap/>
          </w:tcPr>
          <w:p>
            <w:pPr/>
            <w:r>
              <w:rPr/>
              <w:t xml:space="preserve">Errores frecuentes que dificultan la comprensión y afectan la calidad del texto.</w:t>
            </w:r>
          </w:p>
        </w:tc>
      </w:tr>
      <w:tr>
        <w:trPr/>
        <w:tc>
          <w:tcPr>
            <w:noWrap/>
          </w:tcPr>
          <w:p>
            <w:pPr/>
            <w:r>
              <w:rPr>
                <w:b w:val="1"/>
                <w:bCs w:val="1"/>
              </w:rPr>
              <w:t xml:space="preserve">Citación y bibliografía</w:t>
            </w:r>
            <w:br/>
            <w:r>
              <w:rPr/>
              <w:t xml:space="preserve">Correcta utilización y formato de citas y referencias bibliográficas.</w:t>
            </w:r>
          </w:p>
        </w:tc>
        <w:tc>
          <w:tcPr>
            <w:noWrap/>
          </w:tcPr>
          <w:p>
            <w:pPr/>
            <w:r>
              <w:rPr/>
              <w:t xml:space="preserve">Aplica de manera rigurosa y consistente las normas de citación y bibliografía establecidas.</w:t>
            </w:r>
          </w:p>
        </w:tc>
        <w:tc>
          <w:tcPr>
            <w:noWrap/>
          </w:tcPr>
          <w:p>
            <w:pPr/>
            <w:r>
              <w:rPr/>
              <w:t xml:space="preserve">Utiliza las citas y referencias de forma mayormente correcta, con algunos errores formales.</w:t>
            </w:r>
          </w:p>
        </w:tc>
        <w:tc>
          <w:tcPr>
            <w:noWrap/>
          </w:tcPr>
          <w:p>
            <w:pPr/>
            <w:r>
              <w:rPr/>
              <w:t xml:space="preserve">Presenta omisiones o errores importantes en la citación y bibliografía.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2026-10-02T05:16:57-05:00</dcterms:created>
  <dcterms:modified xsi:type="dcterms:W3CDTF">2026-10-02T05:16:57-05:00</dcterms:modified>
</cp:coreProperties>
</file>

<file path=docProps/custom.xml><?xml version="1.0" encoding="utf-8"?>
<Properties xmlns="http://schemas.openxmlformats.org/officeDocument/2006/custom-properties" xmlns:vt="http://schemas.openxmlformats.org/officeDocument/2006/docPropsVTypes"/>
</file>