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Evaluación de la Determinación de la Fuerza Máxima (1RM) en Kinesiología</w:t>
      </w:r>
    </w:p>
    <w:p/>
    <w:p>
      <w:pPr/>
      <w:r>
        <w:rPr>
          <w:color w:val="666666"/>
          <w:sz w:val="20"/>
          <w:szCs w:val="20"/>
          <w:i w:val="1"/>
          <w:iCs w:val="1"/>
        </w:rPr>
        <w:t xml:space="preserve">Rúbrica Analítica | Ciencias de la Salud | Kinesiología | 4 niveles</w:t>
      </w:r>
    </w:p>
    <w:p/>
    <w:p>
      <w:pPr/>
      <w:r>
        <w:rPr>
          <w:color w:val="2b6cb0"/>
          <w:sz w:val="28"/>
          <w:szCs w:val="28"/>
          <w:b w:val="1"/>
          <w:bCs w:val="1"/>
        </w:rPr>
        <w:t xml:space="preserve">Descripción</w:t>
      </w:r>
    </w:p>
    <w:p>
      <w:pPr/>
      <w:r>
        <w:rPr>
          <w:sz w:val="22"/>
          <w:szCs w:val="22"/>
        </w:rPr>
        <w:t xml:space="preserve">Esta rúbrica evalúa la competencia de estudiantes universitarios en la realización del procedimiento para determinar la fuerza máxima (1RM), considerando aspectos clave como el uso adecuado del material, cálculo de la frecuencia cardíaca máxima, manejo completo del equipo, profesionalismo y seguridad durante el procedimiento.</w:t>
      </w:r>
    </w:p>
    <w:p/>
    <w:p>
      <w:pPr/>
      <w:r>
        <w:rPr>
          <w:color w:val="2b6cb0"/>
          <w:sz w:val="28"/>
          <w:szCs w:val="28"/>
          <w:b w:val="1"/>
          <w:bCs w:val="1"/>
        </w:rPr>
        <w:t xml:space="preserve">Rúbrica</w:t>
      </w:r>
    </w:p>
    <w:p>
      <w:pPr/>
      <w:r>
        <w:rPr/>
        <w:t xml:space="preserve">Rúbrica Analítica para la Evaluación de la Determinación de la Fuerza Máxima (1RM) en Kinesiología</w:t>
      </w:r>
    </w:p>
    <w:p>
      <w:pPr/>
      <w:r>
        <w:rPr/>
        <w:t xml:space="preserve">Esta rúbrica evalúa la competencia de estudiantes universitarios en la realización del procedimiento para determinar la fuerza máxima (1RM), considerando aspectos clave como el uso adecuado del material, cálculo de la frecuencia cardíaca máxima, manejo completo del equipo, profesionalismo y seguridad durante el procedimiento.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Material utilizado</w:t>
            </w:r>
          </w:p>
        </w:tc>
        <w:tc>
          <w:tcPr>
            <w:noWrap/>
          </w:tcPr>
          <w:p>
            <w:pPr/>
            <w:r>
              <w:rPr/>
              <w:t xml:space="preserve">Selecciona y prepara correctamente todo el material necesario, en óptimas condiciones y con alta precisión.</w:t>
            </w:r>
          </w:p>
        </w:tc>
        <w:tc>
          <w:tcPr>
            <w:noWrap/>
          </w:tcPr>
          <w:p>
            <w:pPr/>
            <w:r>
              <w:rPr/>
              <w:t xml:space="preserve">Utiliza la mayoría del material adecuado, con pocas imprecisiones o pequeños detalles por mejorar.</w:t>
            </w:r>
          </w:p>
        </w:tc>
        <w:tc>
          <w:tcPr>
            <w:noWrap/>
          </w:tcPr>
          <w:p>
            <w:pPr/>
            <w:r>
              <w:rPr/>
              <w:t xml:space="preserve">Material incompleto o con errores en su preparación que afectan ligeramente el procedimiento.</w:t>
            </w:r>
          </w:p>
        </w:tc>
        <w:tc>
          <w:tcPr>
            <w:noWrap/>
          </w:tcPr>
          <w:p>
            <w:pPr/>
            <w:r>
              <w:rPr/>
              <w:t xml:space="preserve">No utiliza el material adecuado o lo prepara de forma incorrecta, comprometiendo la evaluación.</w:t>
            </w:r>
          </w:p>
        </w:tc>
      </w:tr>
      <w:tr>
        <w:trPr/>
        <w:tc>
          <w:tcPr>
            <w:noWrap/>
          </w:tcPr>
          <w:p>
            <w:pPr/>
            <w:r>
              <w:rPr/>
              <w:t xml:space="preserve">Cálculo de la frecuencia cardíaca máxima (FC máxima)</w:t>
            </w:r>
          </w:p>
        </w:tc>
        <w:tc>
          <w:tcPr>
            <w:noWrap/>
          </w:tcPr>
          <w:p>
            <w:pPr/>
            <w:r>
              <w:rPr/>
              <w:t xml:space="preserve">Calcula la FC máxima de forma precisa y justificada, utilizando métodos correctos y explicando su importancia.</w:t>
            </w:r>
          </w:p>
        </w:tc>
        <w:tc>
          <w:tcPr>
            <w:noWrap/>
          </w:tcPr>
          <w:p>
            <w:pPr/>
            <w:r>
              <w:rPr/>
              <w:t xml:space="preserve">Calcula la FC máxima adecuadamente con mínimas imprecisiones y comprensión general del método.</w:t>
            </w:r>
          </w:p>
        </w:tc>
        <w:tc>
          <w:tcPr>
            <w:noWrap/>
          </w:tcPr>
          <w:p>
            <w:pPr/>
            <w:r>
              <w:rPr/>
              <w:t xml:space="preserve">Realiza el cálculo con errores significativos o sin justificar adecuadamente el procedimiento.</w:t>
            </w:r>
          </w:p>
        </w:tc>
        <w:tc>
          <w:tcPr>
            <w:noWrap/>
          </w:tcPr>
          <w:p>
            <w:pPr/>
            <w:r>
              <w:rPr/>
              <w:t xml:space="preserve">No calcula la FC máxima o lo hace incorrectamente, sin comprensión del procedimiento.</w:t>
            </w:r>
          </w:p>
        </w:tc>
      </w:tr>
      <w:tr>
        <w:trPr/>
        <w:tc>
          <w:tcPr>
            <w:noWrap/>
          </w:tcPr>
          <w:p>
            <w:pPr/>
            <w:r>
              <w:rPr/>
              <w:t xml:space="preserve">Manejo completo del equipo</w:t>
            </w:r>
          </w:p>
        </w:tc>
        <w:tc>
          <w:tcPr>
            <w:noWrap/>
          </w:tcPr>
          <w:p>
            <w:pPr/>
            <w:r>
              <w:rPr/>
              <w:t xml:space="preserve">Opera todo el equipo de forma segura, eficiente y demuestra dominio completo durante la prueba.</w:t>
            </w:r>
          </w:p>
        </w:tc>
        <w:tc>
          <w:tcPr>
            <w:noWrap/>
          </w:tcPr>
          <w:p>
            <w:pPr/>
            <w:r>
              <w:rPr/>
              <w:t xml:space="preserve">Maneja el equipo correctamente con ligeras dudas o intervenciones mínimas.</w:t>
            </w:r>
          </w:p>
        </w:tc>
        <w:tc>
          <w:tcPr>
            <w:noWrap/>
          </w:tcPr>
          <w:p>
            <w:pPr/>
            <w:r>
              <w:rPr/>
              <w:t xml:space="preserve">Presenta dificultades frecuentes en el manejo del equipo que afectan el desarrollo del procedimiento.</w:t>
            </w:r>
          </w:p>
        </w:tc>
        <w:tc>
          <w:tcPr>
            <w:noWrap/>
          </w:tcPr>
          <w:p>
            <w:pPr/>
            <w:r>
              <w:rPr/>
              <w:t xml:space="preserve">No maneja adecuadamente el equipo, poniendo en riesgo la prueba o al paciente.</w:t>
            </w:r>
          </w:p>
        </w:tc>
      </w:tr>
      <w:tr>
        <w:trPr/>
        <w:tc>
          <w:tcPr>
            <w:noWrap/>
          </w:tcPr>
          <w:p>
            <w:pPr/>
            <w:r>
              <w:rPr/>
              <w:t xml:space="preserve">Profesionalismo en la atención</w:t>
            </w:r>
          </w:p>
        </w:tc>
        <w:tc>
          <w:tcPr>
            <w:noWrap/>
          </w:tcPr>
          <w:p>
            <w:pPr/>
            <w:r>
              <w:rPr/>
              <w:t xml:space="preserve">Muestra actitud profesional, comunicación clara y respeto constante hacia el paciente.</w:t>
            </w:r>
          </w:p>
        </w:tc>
        <w:tc>
          <w:tcPr>
            <w:noWrap/>
          </w:tcPr>
          <w:p>
            <w:pPr/>
            <w:r>
              <w:rPr/>
              <w:t xml:space="preserve">Muestra buena actitud profesional con algunas oportunidades para mejorar la comunicación o empatía.</w:t>
            </w:r>
          </w:p>
        </w:tc>
        <w:tc>
          <w:tcPr>
            <w:noWrap/>
          </w:tcPr>
          <w:p>
            <w:pPr/>
            <w:r>
              <w:rPr/>
              <w:t xml:space="preserve">Actitud profesional limitada, con falta de comunicación efectiva o respeto en algunos momentos.</w:t>
            </w:r>
          </w:p>
        </w:tc>
        <w:tc>
          <w:tcPr>
            <w:noWrap/>
          </w:tcPr>
          <w:p>
            <w:pPr/>
            <w:r>
              <w:rPr/>
              <w:t xml:space="preserve">Actitud poco profesional, con falta de respeto o comunicación inapropiada hacia el paciente.</w:t>
            </w:r>
          </w:p>
        </w:tc>
      </w:tr>
      <w:tr>
        <w:trPr/>
        <w:tc>
          <w:tcPr>
            <w:noWrap/>
          </w:tcPr>
          <w:p>
            <w:pPr/>
            <w:r>
              <w:rPr/>
              <w:t xml:space="preserve">Seguridad durante el procedimiento</w:t>
            </w:r>
          </w:p>
        </w:tc>
        <w:tc>
          <w:tcPr>
            <w:noWrap/>
          </w:tcPr>
          <w:p>
            <w:pPr/>
            <w:r>
              <w:rPr/>
              <w:t xml:space="preserve">Aplica estrictamente todas las normas de seguridad, previniendo riesgos y garantizando la integridad del paciente.</w:t>
            </w:r>
          </w:p>
        </w:tc>
        <w:tc>
          <w:tcPr>
            <w:noWrap/>
          </w:tcPr>
          <w:p>
            <w:pPr/>
            <w:r>
              <w:rPr/>
              <w:t xml:space="preserve">Generalmente sigue normas de seguridad con algunos descuidos menores sin consecuencias graves.</w:t>
            </w:r>
          </w:p>
        </w:tc>
        <w:tc>
          <w:tcPr>
            <w:noWrap/>
          </w:tcPr>
          <w:p>
            <w:pPr/>
            <w:r>
              <w:rPr/>
              <w:t xml:space="preserve">Presenta incumplimientos en seguridad que podrían poner en riesgo al paciente o al evaluador.</w:t>
            </w:r>
          </w:p>
        </w:tc>
        <w:tc>
          <w:tcPr>
            <w:noWrap/>
          </w:tcPr>
          <w:p>
            <w:pPr/>
            <w:r>
              <w:rPr/>
              <w:t xml:space="preserve">No considera normas de seguridad, exponiendo a riesgos significativos durante la prueba.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2026-10-02T06:56:26-05:00</dcterms:created>
  <dcterms:modified xsi:type="dcterms:W3CDTF">2026-10-02T06:56:26-05:00</dcterms:modified>
</cp:coreProperties>
</file>

<file path=docProps/custom.xml><?xml version="1.0" encoding="utf-8"?>
<Properties xmlns="http://schemas.openxmlformats.org/officeDocument/2006/custom-properties" xmlns:vt="http://schemas.openxmlformats.org/officeDocument/2006/docPropsVTypes"/>
</file>