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Ilustraciones del Pasado sobre la Gestión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en comunidad de ilustraciones del pasado que reflejan la importancia de la gestión del agua en la vida cotidiana de mujeres y hombres en las civilizaciones prístinas de India, China, Mesopotamia y Egipto. Busca reconocer el agua como un elemento civilizador y promover su manejo y cuidado en la actualidad. Destinada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Ilustraciones del Pasado sobre la Gestión del Agua</w:t>
      </w:r>
    </w:p>
    <w:p>
      <w:pPr/>
      <w:r>
        <w:rPr/>
        <w:t xml:space="preserve">Esta rúbrica evalúa la elaboración en comunidad de ilustraciones del pasado que reflejan la importancia de la gestión del agua en la vida cotidiana de mujeres y hombres en las civilizaciones prístinas de India, China, Mesopotamia y Egipto. Busca reconocer el agua como un elemento civilizador y promover su manejo y cuidado en la actualidad. Destinada 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histórica</w:t>
            </w:r>
            <w:br/>
            <w:r>
              <w:rPr/>
              <w:t xml:space="preserve">Exactitud en la representación de la gestión del agua en las civilizaciones estudiadas.</w:t>
            </w:r>
          </w:p>
        </w:tc>
        <w:tc>
          <w:tcPr>
            <w:noWrap/>
          </w:tcPr>
          <w:p>
            <w:pPr/>
            <w:r>
              <w:rPr/>
              <w:t xml:space="preserve">Ilustraciones reflejan con gran precisión todos los aspectos históricos relevantes y específicos de la gestión del agua.</w:t>
            </w:r>
          </w:p>
        </w:tc>
        <w:tc>
          <w:tcPr>
            <w:noWrap/>
          </w:tcPr>
          <w:p>
            <w:pPr/>
            <w:r>
              <w:rPr/>
              <w:t xml:space="preserve">Ilustraciones muestran la mayoría de los aspectos históricos relevantes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Ilustraciones presentan información histórica correcta en general, con algunas inexactitudes menores.</w:t>
            </w:r>
          </w:p>
        </w:tc>
        <w:tc>
          <w:tcPr>
            <w:noWrap/>
          </w:tcPr>
          <w:p>
            <w:pPr/>
            <w:r>
              <w:rPr/>
              <w:t xml:space="preserve">Ilustraciones incluyen algunos datos históricos correctos, pero con errores notables o falta de detalles.</w:t>
            </w:r>
          </w:p>
        </w:tc>
        <w:tc>
          <w:tcPr>
            <w:noWrap/>
          </w:tcPr>
          <w:p>
            <w:pPr/>
            <w:r>
              <w:rPr/>
              <w:t xml:space="preserve">Ilustraciones contienen información incorrecta o muy limitada sobre la gestión del agua en las civilizaciones.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Relevancia cultural</w:t>
            </w:r>
            <w:br/>
            <w:r>
              <w:rPr/>
              <w:t xml:space="preserve">Representación adecuada de la importancia del agua en la vida cotidiana de mujeres y hombres.</w:t>
            </w:r>
          </w:p>
        </w:tc>
        <w:tc>
          <w:tcPr>
            <w:noWrap/>
          </w:tcPr>
          <w:p>
            <w:pPr/>
            <w:r>
              <w:rPr/>
              <w:t xml:space="preserve">La ilustración integra claramente el papel del agua para ambos géneros, mostrando su relevancia cultural en profundidad.</w:t>
            </w:r>
          </w:p>
        </w:tc>
        <w:tc>
          <w:tcPr>
            <w:noWrap/>
          </w:tcPr>
          <w:p>
            <w:pPr/>
            <w:r>
              <w:rPr/>
              <w:t xml:space="preserve">Se representa bien la importancia del agua para mujeres y hombres, con detalles culturales relevantes.</w:t>
            </w:r>
          </w:p>
        </w:tc>
        <w:tc>
          <w:tcPr>
            <w:noWrap/>
          </w:tcPr>
          <w:p>
            <w:pPr/>
            <w:r>
              <w:rPr/>
              <w:t xml:space="preserve">Se muestra la importancia del agua en la vida cotidiana, aunque con énfasis limitado en la perspectiva de género.</w:t>
            </w:r>
          </w:p>
        </w:tc>
        <w:tc>
          <w:tcPr>
            <w:noWrap/>
          </w:tcPr>
          <w:p>
            <w:pPr/>
            <w:r>
              <w:rPr/>
              <w:t xml:space="preserve">La ilustración menciona la importancia del agua pero sin diferenciar claramente su impacto en mujeres y hombres.</w:t>
            </w:r>
          </w:p>
        </w:tc>
        <w:tc>
          <w:tcPr>
            <w:noWrap/>
          </w:tcPr>
          <w:p>
            <w:pPr/>
            <w:r>
              <w:rPr/>
              <w:t xml:space="preserve">No se evidencia la importancia cultural del agua ni su relación con mujeres y hombres.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y originalidad</w:t>
            </w:r>
            <w:br/>
            <w:r>
              <w:rPr/>
              <w:t xml:space="preserve">Innovación y originalidad en la elaboración de las ilustraciones.</w:t>
            </w:r>
          </w:p>
        </w:tc>
        <w:tc>
          <w:tcPr>
            <w:noWrap/>
          </w:tcPr>
          <w:p>
            <w:pPr/>
            <w:r>
              <w:rPr/>
              <w:t xml:space="preserve">Ilustraciones muy creativas y originales, aportando enfoques novedosos y expresivos sobre el tema.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enriquecen la comprensión del tema de forma atractiva.</w:t>
            </w:r>
          </w:p>
        </w:tc>
        <w:tc>
          <w:tcPr>
            <w:noWrap/>
          </w:tcPr>
          <w:p>
            <w:pPr/>
            <w:r>
              <w:rPr/>
              <w:t xml:space="preserve">Ilustraciones con cierta creatividad, aunque se apoyan en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Se observa poca creatividad; las representaciones son convencionales y poco imaginativas.</w:t>
            </w:r>
          </w:p>
        </w:tc>
        <w:tc>
          <w:tcPr>
            <w:noWrap/>
          </w:tcPr>
          <w:p>
            <w:pPr/>
            <w:r>
              <w:rPr/>
              <w:t xml:space="preserve">Ilustraciones faltas de creatividad o repetitivas, sin aportar elementos nuevos.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</w:t>
            </w:r>
            <w:br/>
            <w:r>
              <w:rPr/>
              <w:t xml:space="preserve">Participación activa y cooperación en la elaboración comunitaria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colaboración y aportando ideas para mejorar el trabajo en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contribuye positivamente al trabajo comunitario.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 aunque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Participación mínima, con escasa cooperación y aporte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comunicativa</w:t>
            </w:r>
            <w:br/>
            <w:r>
              <w:rPr/>
              <w:t xml:space="preserve">Capacidad para expresar y transmitir claramente la importancia de la gestión del agua a través de las ilustraciones.</w:t>
            </w:r>
          </w:p>
        </w:tc>
        <w:tc>
          <w:tcPr>
            <w:noWrap/>
          </w:tcPr>
          <w:p>
            <w:pPr/>
            <w:r>
              <w:rPr/>
              <w:t xml:space="preserve">Ilustraciones transmiten el mensaje con gran claridad y facilidad de comprensión para el observador.</w:t>
            </w:r>
          </w:p>
        </w:tc>
        <w:tc>
          <w:tcPr>
            <w:noWrap/>
          </w:tcPr>
          <w:p>
            <w:pPr/>
            <w:r>
              <w:rPr/>
              <w:t xml:space="preserve">El mensaje es claro, aunque podría ser más detallado o explícito en algunos aspectos.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comprensible, pero con cierta ambigüedad o confusión en partes.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dificulta la comprensión del tema principal.</w:t>
            </w:r>
          </w:p>
        </w:tc>
        <w:tc>
          <w:tcPr>
            <w:noWrap/>
          </w:tcPr>
          <w:p>
            <w:pPr/>
            <w:r>
              <w:rPr/>
              <w:t xml:space="preserve">Ilustraciones no comunican eficazmente el mensaje sobre la gestión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recursos visuales</w:t>
            </w:r>
            <w:br/>
            <w:r>
              <w:rPr/>
              <w:t xml:space="preserve">Empleo adecuado de colores, símbolos y elementos gráficos para representar el tema.</w:t>
            </w:r>
          </w:p>
        </w:tc>
        <w:tc>
          <w:tcPr>
            <w:noWrap/>
          </w:tcPr>
          <w:p>
            <w:pPr/>
            <w:r>
              <w:rPr/>
              <w:t xml:space="preserve">Recursos visuales usados de manera muy efectiva, enriqueciendo la comprensión y atractivo de la ilustración.</w:t>
            </w:r>
          </w:p>
        </w:tc>
        <w:tc>
          <w:tcPr>
            <w:noWrap/>
          </w:tcPr>
          <w:p>
            <w:pPr/>
            <w:r>
              <w:rPr/>
              <w:t xml:space="preserve">Buen uso de recursos visuales que apoyan la representación del tema.</w:t>
            </w:r>
          </w:p>
        </w:tc>
        <w:tc>
          <w:tcPr>
            <w:noWrap/>
          </w:tcPr>
          <w:p>
            <w:pPr/>
            <w:r>
              <w:rPr/>
              <w:t xml:space="preserve">Uso aceptable de recursos visuales, aunque con oportunidad de mejora en la coherencia o estética.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adecuados para el tema presentado.</w:t>
            </w:r>
          </w:p>
        </w:tc>
        <w:tc>
          <w:tcPr>
            <w:noWrap/>
          </w:tcPr>
          <w:p>
            <w:pPr/>
            <w:r>
              <w:rPr/>
              <w:t xml:space="preserve">No hay uso efectivo de recursos visuales o están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Relación con la actualidad</w:t>
            </w:r>
            <w:br/>
            <w:r>
              <w:rPr/>
              <w:t xml:space="preserve">Capacidad para vincular el pasado con la importancia del manejo y cuidado del agua hoy.</w:t>
            </w:r>
          </w:p>
        </w:tc>
        <w:tc>
          <w:tcPr>
            <w:noWrap/>
          </w:tcPr>
          <w:p>
            <w:pPr/>
            <w:r>
              <w:rPr/>
              <w:t xml:space="preserve">Ilustraciones establecen una conexión clara y profunda entre el pasado y la gestión actual del agua.</w:t>
            </w:r>
          </w:p>
        </w:tc>
        <w:tc>
          <w:tcPr>
            <w:noWrap/>
          </w:tcPr>
          <w:p>
            <w:pPr/>
            <w:r>
              <w:rPr/>
              <w:t xml:space="preserve">Se identifica una relación relevante entre las prácticas históricas y el cuidado actual del agua.</w:t>
            </w:r>
          </w:p>
        </w:tc>
        <w:tc>
          <w:tcPr>
            <w:noWrap/>
          </w:tcPr>
          <w:p>
            <w:pPr/>
            <w:r>
              <w:rPr/>
              <w:t xml:space="preserve">Relación presente pero poco desarrollada o superficial.</w:t>
            </w:r>
          </w:p>
        </w:tc>
        <w:tc>
          <w:tcPr>
            <w:noWrap/>
          </w:tcPr>
          <w:p>
            <w:pPr/>
            <w:r>
              <w:rPr/>
              <w:t xml:space="preserve">La conexión con la actualidad es vaga o poco evidente.</w:t>
            </w:r>
          </w:p>
        </w:tc>
        <w:tc>
          <w:tcPr>
            <w:noWrap/>
          </w:tcPr>
          <w:p>
            <w:pPr/>
            <w:r>
              <w:rPr/>
              <w:t xml:space="preserve">No se establece ninguna relación entre el pasado y el manejo actual del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2026-10-02T00:31:41-05:00</dcterms:created>
  <dcterms:modified xsi:type="dcterms:W3CDTF">2026-10-02T00:31:41-05:00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