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Deporte con Raquetas - Recreación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habilidades de estudiantes de primaria en actividades recreativas con raquetas, enfocándose en la participación activa, desplazamientos, golpes, conocimiento de reglas y creación de juegos competitivos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Deporte con Raquetas - Recreación (6-11 años)</w:t>
      </w:r>
    </w:p>
    <w:p>
      <w:pPr/>
      <w:r>
        <w:rPr/>
        <w:t xml:space="preserve">Esta rúbrica está diseñada para evaluar la participación y habilidades de estudiantes de primaria en actividades recreativas con raquetas, enfocándose en la participación activa, desplazamientos, golpes, conocimiento de reglas y creación de juegos competitivos y colaborativos.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y actividades predeportivas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iniciativa,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poca frecuencia o se muestra desinteresado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con la raqueta (coordinación y agilidad)</w:t>
            </w:r>
          </w:p>
        </w:tc>
        <w:tc>
          <w:tcPr>
            <w:noWrap/>
          </w:tcPr>
          <w:p>
            <w:pPr/>
            <w:r>
              <w:rPr/>
              <w:t xml:space="preserve">Se desplaza con agilidad y coordinación, manteniendo el control de la raqueta en todo momento.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 pero con algunas dificultades para mantener el control de la raqueta.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desplazarse o controlar la raqueta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Golpes con la raqueta (precisión y técnica básica)</w:t>
            </w:r>
          </w:p>
        </w:tc>
        <w:tc>
          <w:tcPr>
            <w:noWrap/>
          </w:tcPr>
          <w:p>
            <w:pPr/>
            <w:r>
              <w:rPr/>
              <w:t xml:space="preserve">Realiza golpes precisos y con técnica básica correcta, adaptándose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golpes correctos pero con menor precisión o técnica inconsistente.</w:t>
            </w:r>
          </w:p>
        </w:tc>
        <w:tc>
          <w:tcPr>
            <w:noWrap/>
          </w:tcPr>
          <w:p>
            <w:pPr/>
            <w:r>
              <w:rPr/>
              <w:t xml:space="preserve">Golpea de forma ineficaz o con técnica incorrecta que afecta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reglas básicas del deporte con raquetas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las reglas básicas durante las actividades y juegos.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básicas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las reglas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actividades recreativas con raquetas</w:t>
            </w:r>
          </w:p>
        </w:tc>
        <w:tc>
          <w:tcPr>
            <w:noWrap/>
          </w:tcPr>
          <w:p>
            <w:pPr/>
            <w:r>
              <w:rPr/>
              <w:t xml:space="preserve">Propone y organiza actividades creativas y adecuadas que fomentan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Propone actividades viables pero con poca creatividad o limitada organización.</w:t>
            </w:r>
          </w:p>
        </w:tc>
        <w:tc>
          <w:tcPr>
            <w:noWrap/>
          </w:tcPr>
          <w:p>
            <w:pPr/>
            <w:r>
              <w:rPr/>
              <w:t xml:space="preserve">No propone actividades o las propuestas no son adecuadas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competitivos</w:t>
            </w:r>
          </w:p>
        </w:tc>
        <w:tc>
          <w:tcPr>
            <w:noWrap/>
          </w:tcPr>
          <w:p>
            <w:pPr/>
            <w:r>
              <w:rPr/>
              <w:t xml:space="preserve">Compite con respeto, mostrando deportividad y esfuerzo constante.</w:t>
            </w:r>
          </w:p>
        </w:tc>
        <w:tc>
          <w:tcPr>
            <w:noWrap/>
          </w:tcPr>
          <w:p>
            <w:pPr/>
            <w:r>
              <w:rPr/>
              <w:t xml:space="preserve">Compite con esfuerzo, aunque a veces muestra poca deportividad.</w:t>
            </w:r>
          </w:p>
        </w:tc>
        <w:tc>
          <w:tcPr>
            <w:noWrap/>
          </w:tcPr>
          <w:p>
            <w:pPr/>
            <w:r>
              <w:rPr/>
              <w:t xml:space="preserve">Participa con poco compromiso o actitud negativa durante la competencia.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colaborativos</w:t>
            </w:r>
          </w:p>
        </w:tc>
        <w:tc>
          <w:tcPr>
            <w:noWrap/>
          </w:tcPr>
          <w:p>
            <w:pPr/>
            <w:r>
              <w:rPr/>
              <w:t xml:space="preserve">Colabora activamente, favoreciendo la comunicación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aunque con poca iniciativa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o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deportivo</w:t>
            </w:r>
          </w:p>
        </w:tc>
        <w:tc>
          <w:tcPr>
            <w:noWrap/>
          </w:tcPr>
          <w:p>
            <w:pPr/>
            <w:r>
              <w:rPr/>
              <w:t xml:space="preserve">Utiliza y cuida el material adecuadamente, promoviendo su buen estado.</w:t>
            </w:r>
          </w:p>
        </w:tc>
        <w:tc>
          <w:tcPr>
            <w:noWrap/>
          </w:tcPr>
          <w:p>
            <w:pPr/>
            <w:r>
              <w:rPr/>
              <w:t xml:space="preserve">Usa el material correctamente pero a veces no lo cuida del todo.</w:t>
            </w:r>
          </w:p>
        </w:tc>
        <w:tc>
          <w:tcPr>
            <w:noWrap/>
          </w:tcPr>
          <w:p>
            <w:pPr/>
            <w:r>
              <w:rPr/>
              <w:t xml:space="preserve">No cuida ni utiliza el material de forma adecuada, generando daño o riesgo.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2026-10-02T01:40:16-05:00</dcterms:created>
  <dcterms:modified xsi:type="dcterms:W3CDTF">2026-10-02T01:40:16-05:00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